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F" w:rsidRPr="002502DF" w:rsidRDefault="002502DF" w:rsidP="002502DF">
      <w:pPr>
        <w:widowControl/>
        <w:shd w:val="clear" w:color="auto" w:fill="FFFFFF"/>
        <w:spacing w:line="480" w:lineRule="auto"/>
        <w:jc w:val="center"/>
        <w:outlineLvl w:val="0"/>
        <w:rPr>
          <w:rFonts w:ascii="宋体" w:eastAsia="宋体" w:hAnsi="宋体" w:cs="宋体"/>
          <w:b/>
          <w:bCs/>
          <w:color w:val="333333"/>
          <w:kern w:val="36"/>
          <w:sz w:val="48"/>
          <w:szCs w:val="48"/>
        </w:rPr>
      </w:pPr>
      <w:r w:rsidRPr="002502DF">
        <w:rPr>
          <w:rFonts w:ascii="宋体" w:eastAsia="宋体" w:hAnsi="宋体" w:cs="宋体" w:hint="eastAsia"/>
          <w:b/>
          <w:bCs/>
          <w:color w:val="333333"/>
          <w:kern w:val="36"/>
          <w:sz w:val="48"/>
          <w:szCs w:val="48"/>
        </w:rPr>
        <w:t>政府采购项目采购需求</w:t>
      </w:r>
      <w:r w:rsidR="000A232A">
        <w:rPr>
          <w:rFonts w:ascii="宋体" w:eastAsia="宋体" w:hAnsi="宋体" w:cs="宋体" w:hint="eastAsia"/>
          <w:b/>
          <w:bCs/>
          <w:color w:val="333333"/>
          <w:kern w:val="36"/>
          <w:sz w:val="48"/>
          <w:szCs w:val="48"/>
        </w:rPr>
        <w:t>（服务</w:t>
      </w:r>
      <w:r w:rsidR="000A232A">
        <w:rPr>
          <w:rFonts w:ascii="宋体" w:eastAsia="宋体" w:hAnsi="宋体" w:cs="宋体"/>
          <w:b/>
          <w:bCs/>
          <w:color w:val="333333"/>
          <w:kern w:val="36"/>
          <w:sz w:val="48"/>
          <w:szCs w:val="48"/>
        </w:rPr>
        <w:t>类</w:t>
      </w:r>
      <w:r w:rsidR="000A232A">
        <w:rPr>
          <w:rFonts w:ascii="宋体" w:eastAsia="宋体" w:hAnsi="宋体" w:cs="宋体" w:hint="eastAsia"/>
          <w:b/>
          <w:bCs/>
          <w:color w:val="333333"/>
          <w:kern w:val="36"/>
          <w:sz w:val="48"/>
          <w:szCs w:val="48"/>
        </w:rPr>
        <w:t>）</w:t>
      </w:r>
    </w:p>
    <w:p w:rsidR="002502DF" w:rsidRDefault="002502DF" w:rsidP="002502DF">
      <w:pPr>
        <w:widowControl/>
        <w:shd w:val="clear" w:color="auto" w:fill="FFFFFF"/>
        <w:spacing w:line="480" w:lineRule="auto"/>
        <w:jc w:val="right"/>
        <w:outlineLvl w:val="2"/>
        <w:rPr>
          <w:rFonts w:ascii="宋体" w:eastAsia="宋体" w:hAnsi="宋体" w:cs="宋体"/>
          <w:color w:val="333333"/>
          <w:kern w:val="0"/>
          <w:sz w:val="27"/>
          <w:szCs w:val="27"/>
        </w:rPr>
      </w:pPr>
    </w:p>
    <w:p w:rsidR="002502DF" w:rsidRPr="00DC32F1" w:rsidRDefault="002502DF" w:rsidP="002502DF">
      <w:pPr>
        <w:widowControl/>
        <w:shd w:val="clear" w:color="auto" w:fill="FFFFFF"/>
        <w:spacing w:line="480" w:lineRule="auto"/>
        <w:ind w:right="1080"/>
        <w:outlineLvl w:val="2"/>
        <w:rPr>
          <w:rFonts w:ascii="宋体" w:eastAsia="宋体" w:hAnsi="宋体" w:cs="宋体"/>
          <w:color w:val="FF0000"/>
          <w:kern w:val="0"/>
          <w:sz w:val="27"/>
          <w:szCs w:val="27"/>
        </w:rPr>
      </w:pPr>
      <w:r w:rsidRPr="00DC32F1">
        <w:rPr>
          <w:rFonts w:ascii="宋体" w:eastAsia="宋体" w:hAnsi="宋体" w:cs="宋体" w:hint="eastAsia"/>
          <w:color w:val="FF0000"/>
          <w:kern w:val="0"/>
          <w:sz w:val="27"/>
          <w:szCs w:val="27"/>
        </w:rPr>
        <w:t>采购单位</w:t>
      </w:r>
      <w:r w:rsidR="00DC32F1" w:rsidRPr="00DC32F1">
        <w:rPr>
          <w:rFonts w:ascii="宋体" w:eastAsia="宋体" w:hAnsi="宋体" w:cs="宋体" w:hint="eastAsia"/>
          <w:color w:val="FF0000"/>
          <w:kern w:val="0"/>
          <w:sz w:val="27"/>
          <w:szCs w:val="27"/>
        </w:rPr>
        <w:t>（盖章）</w:t>
      </w:r>
      <w:r w:rsidRPr="00DC32F1">
        <w:rPr>
          <w:rFonts w:ascii="宋体" w:eastAsia="宋体" w:hAnsi="宋体" w:cs="宋体" w:hint="eastAsia"/>
          <w:color w:val="FF0000"/>
          <w:kern w:val="0"/>
          <w:sz w:val="27"/>
          <w:szCs w:val="27"/>
        </w:rPr>
        <w:t>：</w:t>
      </w:r>
      <w:r w:rsidR="0060646D">
        <w:rPr>
          <w:rFonts w:ascii="宋体" w:eastAsia="宋体" w:hAnsi="宋体" w:cs="宋体" w:hint="eastAsia"/>
          <w:color w:val="FF0000"/>
          <w:kern w:val="0"/>
          <w:sz w:val="27"/>
          <w:szCs w:val="27"/>
        </w:rPr>
        <w:t>信息与网络管理中心</w:t>
      </w:r>
    </w:p>
    <w:p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DC32F1">
        <w:rPr>
          <w:rFonts w:ascii="宋体" w:eastAsia="宋体" w:hAnsi="宋体" w:cs="宋体" w:hint="eastAsia"/>
          <w:b/>
          <w:bCs/>
          <w:color w:val="FF0000"/>
          <w:kern w:val="0"/>
          <w:sz w:val="27"/>
          <w:szCs w:val="27"/>
        </w:rPr>
        <w:t>一、项目总体情况</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（一）项目名称： </w:t>
      </w:r>
      <w:r w:rsidR="00294605">
        <w:rPr>
          <w:rFonts w:ascii="宋体" w:hAnsi="宋体" w:cs="宋体" w:hint="eastAsia"/>
          <w:b/>
          <w:kern w:val="0"/>
          <w:sz w:val="24"/>
          <w:szCs w:val="24"/>
        </w:rPr>
        <w:t>VMware维保服务</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（二）项目所属年度： </w:t>
      </w:r>
      <w:r w:rsidR="00294605">
        <w:rPr>
          <w:rFonts w:ascii="宋体" w:eastAsia="宋体" w:hAnsi="宋体" w:cs="宋体" w:hint="eastAsia"/>
          <w:color w:val="333333"/>
          <w:kern w:val="0"/>
          <w:sz w:val="24"/>
          <w:szCs w:val="24"/>
        </w:rPr>
        <w:t>2021-2022年</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（三）项目所属分类：</w:t>
      </w:r>
      <w:r w:rsidRPr="00321DC7">
        <w:rPr>
          <w:rFonts w:ascii="宋体" w:eastAsia="宋体" w:hAnsi="宋体" w:cs="宋体" w:hint="eastAsia"/>
          <w:b/>
          <w:color w:val="333333"/>
          <w:kern w:val="0"/>
          <w:sz w:val="24"/>
          <w:szCs w:val="24"/>
        </w:rPr>
        <w:t>服务</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（四）预算金额（元）：</w:t>
      </w:r>
      <w:r>
        <w:rPr>
          <w:rFonts w:ascii="宋体" w:eastAsia="宋体" w:hAnsi="宋体" w:cs="宋体" w:hint="eastAsia"/>
          <w:color w:val="333333"/>
          <w:kern w:val="0"/>
          <w:sz w:val="24"/>
          <w:szCs w:val="24"/>
        </w:rPr>
        <w:t xml:space="preserve"> </w:t>
      </w:r>
      <w:r w:rsidR="00294605">
        <w:rPr>
          <w:rFonts w:ascii="宋体" w:eastAsia="宋体" w:hAnsi="宋体" w:cs="宋体" w:hint="eastAsia"/>
          <w:color w:val="333333"/>
          <w:kern w:val="0"/>
          <w:sz w:val="24"/>
          <w:szCs w:val="24"/>
        </w:rPr>
        <w:t>12</w:t>
      </w:r>
      <w:r w:rsidR="00E805C6">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 xml:space="preserve"> </w:t>
      </w:r>
      <w:r w:rsidR="00294605">
        <w:rPr>
          <w:rFonts w:ascii="宋体" w:eastAsia="宋体" w:hAnsi="宋体" w:cs="宋体" w:hint="eastAsia"/>
          <w:color w:val="333333"/>
          <w:kern w:val="0"/>
          <w:sz w:val="24"/>
          <w:szCs w:val="24"/>
        </w:rPr>
        <w:t>万</w:t>
      </w:r>
      <w:r>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元 ，大写（人民币）：</w:t>
      </w:r>
      <w:r w:rsidR="00294605">
        <w:rPr>
          <w:rFonts w:ascii="宋体" w:eastAsia="宋体" w:hAnsi="宋体" w:cs="宋体" w:hint="eastAsia"/>
          <w:color w:val="333333"/>
          <w:kern w:val="0"/>
          <w:sz w:val="24"/>
          <w:szCs w:val="24"/>
        </w:rPr>
        <w:t>壹拾贰万</w:t>
      </w:r>
      <w:r w:rsidR="00E805C6">
        <w:rPr>
          <w:rFonts w:ascii="宋体" w:eastAsia="宋体" w:hAnsi="宋体" w:cs="宋体" w:hint="eastAsia"/>
          <w:color w:val="333333"/>
          <w:kern w:val="0"/>
          <w:sz w:val="24"/>
          <w:szCs w:val="24"/>
        </w:rPr>
        <w:t>伍仟</w:t>
      </w:r>
      <w:r w:rsidR="00294605">
        <w:rPr>
          <w:rFonts w:ascii="宋体" w:eastAsia="宋体" w:hAnsi="宋体" w:cs="宋体" w:hint="eastAsia"/>
          <w:color w:val="333333"/>
          <w:kern w:val="0"/>
          <w:sz w:val="24"/>
          <w:szCs w:val="24"/>
        </w:rPr>
        <w:t>元</w:t>
      </w:r>
      <w:r w:rsidRPr="002502DF">
        <w:rPr>
          <w:rFonts w:ascii="宋体" w:eastAsia="宋体" w:hAnsi="宋体" w:cs="宋体" w:hint="eastAsia"/>
          <w:color w:val="333333"/>
          <w:kern w:val="0"/>
          <w:sz w:val="24"/>
          <w:szCs w:val="24"/>
        </w:rPr>
        <w:t xml:space="preserve"> </w:t>
      </w:r>
    </w:p>
    <w:p w:rsidR="00E805C6" w:rsidRDefault="002502DF" w:rsidP="00E805C6">
      <w:pPr>
        <w:widowControl/>
        <w:shd w:val="clear" w:color="auto" w:fill="FFFFFF"/>
        <w:spacing w:line="480" w:lineRule="auto"/>
        <w:ind w:firstLine="120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最高限价（元）：</w:t>
      </w:r>
      <w:r>
        <w:rPr>
          <w:rFonts w:ascii="宋体" w:eastAsia="宋体" w:hAnsi="宋体" w:cs="宋体" w:hint="eastAsia"/>
          <w:color w:val="0A82E5"/>
          <w:kern w:val="0"/>
          <w:sz w:val="24"/>
          <w:szCs w:val="24"/>
        </w:rPr>
        <w:t xml:space="preserve"> </w:t>
      </w:r>
      <w:r w:rsidR="00294605">
        <w:rPr>
          <w:rFonts w:ascii="宋体" w:eastAsia="宋体" w:hAnsi="宋体" w:cs="宋体" w:hint="eastAsia"/>
          <w:color w:val="333333"/>
          <w:kern w:val="0"/>
          <w:sz w:val="24"/>
          <w:szCs w:val="24"/>
        </w:rPr>
        <w:t>12</w:t>
      </w:r>
      <w:r w:rsidR="00E805C6">
        <w:rPr>
          <w:rFonts w:ascii="宋体" w:eastAsia="宋体" w:hAnsi="宋体" w:cs="宋体" w:hint="eastAsia"/>
          <w:color w:val="333333"/>
          <w:kern w:val="0"/>
          <w:sz w:val="24"/>
          <w:szCs w:val="24"/>
        </w:rPr>
        <w:t>.5</w:t>
      </w:r>
      <w:r w:rsidR="00294605">
        <w:rPr>
          <w:rFonts w:ascii="宋体" w:eastAsia="宋体" w:hAnsi="宋体" w:cs="宋体" w:hint="eastAsia"/>
          <w:color w:val="333333"/>
          <w:kern w:val="0"/>
          <w:sz w:val="24"/>
          <w:szCs w:val="24"/>
        </w:rPr>
        <w:t xml:space="preserve"> 万</w:t>
      </w:r>
      <w:r>
        <w:rPr>
          <w:rFonts w:ascii="宋体" w:eastAsia="宋体" w:hAnsi="宋体" w:cs="宋体" w:hint="eastAsia"/>
          <w:color w:val="0A82E5"/>
          <w:kern w:val="0"/>
          <w:sz w:val="24"/>
          <w:szCs w:val="24"/>
        </w:rPr>
        <w:t xml:space="preserve">    </w:t>
      </w:r>
      <w:r w:rsidRPr="00FA296F">
        <w:rPr>
          <w:rFonts w:ascii="宋体" w:eastAsia="宋体" w:hAnsi="宋体" w:cs="宋体" w:hint="eastAsia"/>
          <w:kern w:val="0"/>
          <w:sz w:val="24"/>
          <w:szCs w:val="24"/>
        </w:rPr>
        <w:t>元</w:t>
      </w:r>
      <w:r w:rsidRPr="002502DF">
        <w:rPr>
          <w:rFonts w:ascii="宋体" w:eastAsia="宋体" w:hAnsi="宋体" w:cs="宋体" w:hint="eastAsia"/>
          <w:color w:val="333333"/>
          <w:kern w:val="0"/>
          <w:sz w:val="24"/>
          <w:szCs w:val="24"/>
        </w:rPr>
        <w:t>，</w:t>
      </w:r>
      <w:r w:rsidR="00FA296F">
        <w:rPr>
          <w:rFonts w:ascii="宋体" w:eastAsia="宋体" w:hAnsi="宋体" w:cs="宋体" w:hint="eastAsia"/>
          <w:color w:val="333333"/>
          <w:kern w:val="0"/>
          <w:sz w:val="24"/>
          <w:szCs w:val="24"/>
        </w:rPr>
        <w:t xml:space="preserve"> </w:t>
      </w:r>
      <w:r w:rsidRPr="002502DF">
        <w:rPr>
          <w:rFonts w:ascii="宋体" w:eastAsia="宋体" w:hAnsi="宋体" w:cs="宋体" w:hint="eastAsia"/>
          <w:color w:val="333333"/>
          <w:kern w:val="0"/>
          <w:sz w:val="24"/>
          <w:szCs w:val="24"/>
        </w:rPr>
        <w:t>大写（人民币）：</w:t>
      </w:r>
      <w:r w:rsidR="00E805C6">
        <w:rPr>
          <w:rFonts w:ascii="宋体" w:eastAsia="宋体" w:hAnsi="宋体" w:cs="宋体" w:hint="eastAsia"/>
          <w:color w:val="333333"/>
          <w:kern w:val="0"/>
          <w:sz w:val="24"/>
          <w:szCs w:val="24"/>
        </w:rPr>
        <w:t>壹拾贰万伍仟元</w:t>
      </w:r>
    </w:p>
    <w:p w:rsidR="002502DF" w:rsidRDefault="002502DF" w:rsidP="00E805C6">
      <w:pPr>
        <w:widowControl/>
        <w:shd w:val="clear" w:color="auto" w:fill="FFFFFF"/>
        <w:spacing w:line="480" w:lineRule="auto"/>
        <w:ind w:firstLineChars="150" w:firstLine="36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（五）项目概况：</w:t>
      </w:r>
    </w:p>
    <w:p w:rsidR="00294605" w:rsidRPr="00294605" w:rsidRDefault="00294605" w:rsidP="00294605">
      <w:pPr>
        <w:widowControl/>
        <w:spacing w:line="276" w:lineRule="auto"/>
        <w:ind w:firstLine="420"/>
        <w:jc w:val="left"/>
        <w:rPr>
          <w:rFonts w:ascii="宋体" w:cs="Times New Roman"/>
        </w:rPr>
      </w:pPr>
      <w:r w:rsidRPr="00294605">
        <w:rPr>
          <w:rFonts w:ascii="宋体" w:cs="Times New Roman" w:hint="eastAsia"/>
        </w:rPr>
        <w:t>西华大学于2016年采购整套VMware</w:t>
      </w:r>
      <w:proofErr w:type="gramStart"/>
      <w:r w:rsidRPr="00294605">
        <w:rPr>
          <w:rFonts w:ascii="宋体" w:cs="Times New Roman" w:hint="eastAsia"/>
        </w:rPr>
        <w:t>虚拟化云平台</w:t>
      </w:r>
      <w:proofErr w:type="gramEnd"/>
      <w:r w:rsidRPr="00294605">
        <w:rPr>
          <w:rFonts w:ascii="宋体" w:cs="Times New Roman" w:hint="eastAsia"/>
        </w:rPr>
        <w:t>用于承载校园</w:t>
      </w:r>
      <w:proofErr w:type="gramStart"/>
      <w:r w:rsidRPr="00294605">
        <w:rPr>
          <w:rFonts w:ascii="宋体" w:cs="Times New Roman" w:hint="eastAsia"/>
        </w:rPr>
        <w:t>一</w:t>
      </w:r>
      <w:proofErr w:type="gramEnd"/>
      <w:r w:rsidRPr="00294605">
        <w:rPr>
          <w:rFonts w:ascii="宋体" w:cs="Times New Roman" w:hint="eastAsia"/>
        </w:rPr>
        <w:t>卡通、门户网站、档案管理、学籍管理等校园主要业务系统。2018年进行了升级改造。</w:t>
      </w:r>
    </w:p>
    <w:p w:rsidR="00901DFA" w:rsidRDefault="00294605" w:rsidP="00901DFA">
      <w:pPr>
        <w:pStyle w:val="2"/>
        <w:spacing w:line="360" w:lineRule="auto"/>
        <w:rPr>
          <w:rFonts w:ascii="宋体" w:cs="Times New Roman"/>
        </w:rPr>
      </w:pPr>
      <w:r>
        <w:rPr>
          <w:rFonts w:ascii="宋体" w:cs="Times New Roman" w:hint="eastAsia"/>
        </w:rPr>
        <w:t>根据西华大学目前云平台建设情况</w:t>
      </w:r>
      <w:proofErr w:type="gramStart"/>
      <w:r>
        <w:rPr>
          <w:rFonts w:ascii="宋体" w:cs="Times New Roman" w:hint="eastAsia"/>
        </w:rPr>
        <w:t>和之前</w:t>
      </w:r>
      <w:proofErr w:type="gramEnd"/>
      <w:r>
        <w:rPr>
          <w:rFonts w:ascii="宋体" w:cs="Times New Roman" w:hint="eastAsia"/>
        </w:rPr>
        <w:t>5年运维服务经验，在本期服务中主要以保障云虚拟</w:t>
      </w:r>
      <w:proofErr w:type="gramStart"/>
      <w:r>
        <w:rPr>
          <w:rFonts w:ascii="宋体" w:cs="Times New Roman" w:hint="eastAsia"/>
        </w:rPr>
        <w:t>化层日常健康运</w:t>
      </w:r>
      <w:proofErr w:type="gramEnd"/>
      <w:r>
        <w:rPr>
          <w:rFonts w:ascii="宋体" w:cs="Times New Roman" w:hint="eastAsia"/>
        </w:rPr>
        <w:t>维为主，</w:t>
      </w:r>
      <w:proofErr w:type="gramStart"/>
      <w:r>
        <w:rPr>
          <w:rFonts w:ascii="宋体" w:cs="Times New Roman" w:hint="eastAsia"/>
        </w:rPr>
        <w:t>以云管平台</w:t>
      </w:r>
      <w:proofErr w:type="gramEnd"/>
      <w:r>
        <w:rPr>
          <w:rFonts w:ascii="宋体" w:cs="Times New Roman" w:hint="eastAsia"/>
        </w:rPr>
        <w:t>配置优化为中心进行季度性的应用功能升级为辅助，对智慧校园云平台的日常运</w:t>
      </w:r>
      <w:proofErr w:type="gramStart"/>
      <w:r>
        <w:rPr>
          <w:rFonts w:ascii="宋体" w:cs="Times New Roman" w:hint="eastAsia"/>
        </w:rPr>
        <w:t>维工作</w:t>
      </w:r>
      <w:proofErr w:type="gramEnd"/>
      <w:r>
        <w:rPr>
          <w:rFonts w:ascii="宋体" w:cs="Times New Roman" w:hint="eastAsia"/>
        </w:rPr>
        <w:t>提供标准化的操作规范和运</w:t>
      </w:r>
      <w:proofErr w:type="gramStart"/>
      <w:r>
        <w:rPr>
          <w:rFonts w:ascii="宋体" w:cs="Times New Roman" w:hint="eastAsia"/>
        </w:rPr>
        <w:t>维规范</w:t>
      </w:r>
      <w:proofErr w:type="gramEnd"/>
      <w:r>
        <w:rPr>
          <w:rFonts w:ascii="宋体" w:cs="Times New Roman" w:hint="eastAsia"/>
        </w:rPr>
        <w:t>指导，梳理云平台主要运营管理接口、设定接口管理规范，为今后校园</w:t>
      </w:r>
      <w:proofErr w:type="gramStart"/>
      <w:r>
        <w:rPr>
          <w:rFonts w:ascii="宋体" w:cs="Times New Roman" w:hint="eastAsia"/>
        </w:rPr>
        <w:t>云计算</w:t>
      </w:r>
      <w:proofErr w:type="gramEnd"/>
      <w:r>
        <w:rPr>
          <w:rFonts w:ascii="宋体" w:cs="Times New Roman" w:hint="eastAsia"/>
        </w:rPr>
        <w:t>平台应用的推广和扩展提供完善的平台支撑能力和相应的管理规范输出。</w:t>
      </w:r>
      <w:r w:rsidR="00901DFA">
        <w:rPr>
          <w:rFonts w:ascii="宋体" w:cs="Times New Roman" w:hint="eastAsia"/>
        </w:rPr>
        <w:t>项目现有软件及模块及清单如下：</w:t>
      </w:r>
      <w:r w:rsidR="00901DFA">
        <w:rPr>
          <w:rFonts w:ascii="宋体" w:cs="Times New Roman"/>
        </w:rPr>
        <w:t xml:space="preserve"> </w:t>
      </w:r>
    </w:p>
    <w:tbl>
      <w:tblPr>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872"/>
        <w:gridCol w:w="3072"/>
        <w:gridCol w:w="708"/>
        <w:gridCol w:w="1404"/>
        <w:gridCol w:w="1080"/>
      </w:tblGrid>
      <w:tr w:rsidR="00901DFA" w:rsidTr="00901DFA">
        <w:trPr>
          <w:trHeight w:val="648"/>
        </w:trPr>
        <w:tc>
          <w:tcPr>
            <w:tcW w:w="563" w:type="dxa"/>
            <w:vAlign w:val="center"/>
          </w:tcPr>
          <w:p w:rsidR="00901DFA" w:rsidRDefault="00901DFA" w:rsidP="0060646D">
            <w:pPr>
              <w:spacing w:line="400" w:lineRule="exact"/>
              <w:jc w:val="center"/>
              <w:rPr>
                <w:rFonts w:ascii="等线" w:hAnsi="等线" w:cs="仿宋"/>
                <w:szCs w:val="21"/>
              </w:rPr>
            </w:pPr>
            <w:r>
              <w:rPr>
                <w:rFonts w:ascii="等线" w:hAnsi="等线" w:cs="仿宋" w:hint="eastAsia"/>
                <w:szCs w:val="21"/>
              </w:rPr>
              <w:t>序号</w:t>
            </w:r>
          </w:p>
        </w:tc>
        <w:tc>
          <w:tcPr>
            <w:tcW w:w="1872" w:type="dxa"/>
            <w:vAlign w:val="center"/>
          </w:tcPr>
          <w:p w:rsidR="00901DFA" w:rsidRDefault="00901DFA" w:rsidP="0060646D">
            <w:pPr>
              <w:spacing w:line="400" w:lineRule="exact"/>
              <w:jc w:val="center"/>
              <w:rPr>
                <w:rFonts w:ascii="等线" w:hAnsi="等线" w:cs="仿宋"/>
                <w:szCs w:val="21"/>
              </w:rPr>
            </w:pPr>
            <w:r>
              <w:rPr>
                <w:rFonts w:ascii="等线" w:hAnsi="等线" w:cs="仿宋" w:hint="eastAsia"/>
                <w:szCs w:val="21"/>
              </w:rPr>
              <w:t>货物名称</w:t>
            </w:r>
          </w:p>
        </w:tc>
        <w:tc>
          <w:tcPr>
            <w:tcW w:w="3072" w:type="dxa"/>
            <w:vAlign w:val="center"/>
          </w:tcPr>
          <w:p w:rsidR="00901DFA" w:rsidRDefault="00901DFA" w:rsidP="0060646D">
            <w:pPr>
              <w:spacing w:line="400" w:lineRule="exact"/>
              <w:jc w:val="center"/>
              <w:rPr>
                <w:rFonts w:ascii="等线" w:hAnsi="等线" w:cs="仿宋"/>
                <w:szCs w:val="21"/>
              </w:rPr>
            </w:pPr>
            <w:r>
              <w:rPr>
                <w:rFonts w:ascii="等线" w:hAnsi="等线" w:cs="仿宋" w:hint="eastAsia"/>
                <w:szCs w:val="21"/>
              </w:rPr>
              <w:t>制造商家及规格型号</w:t>
            </w:r>
          </w:p>
        </w:tc>
        <w:tc>
          <w:tcPr>
            <w:tcW w:w="708" w:type="dxa"/>
            <w:vAlign w:val="center"/>
          </w:tcPr>
          <w:p w:rsidR="00901DFA" w:rsidRDefault="00901DFA" w:rsidP="0060646D">
            <w:pPr>
              <w:spacing w:line="400" w:lineRule="exact"/>
              <w:jc w:val="center"/>
              <w:rPr>
                <w:rFonts w:ascii="等线" w:hAnsi="等线" w:cs="仿宋"/>
                <w:szCs w:val="21"/>
              </w:rPr>
            </w:pPr>
            <w:r>
              <w:rPr>
                <w:rFonts w:ascii="等线" w:hAnsi="等线" w:cs="仿宋" w:hint="eastAsia"/>
                <w:szCs w:val="21"/>
              </w:rPr>
              <w:t>数量</w:t>
            </w:r>
          </w:p>
        </w:tc>
        <w:tc>
          <w:tcPr>
            <w:tcW w:w="1404" w:type="dxa"/>
            <w:vAlign w:val="center"/>
          </w:tcPr>
          <w:p w:rsidR="00901DFA" w:rsidRDefault="00901DFA" w:rsidP="0060646D">
            <w:pPr>
              <w:spacing w:line="400" w:lineRule="exact"/>
              <w:jc w:val="center"/>
              <w:rPr>
                <w:rFonts w:ascii="等线" w:hAnsi="等线" w:cs="仿宋"/>
                <w:szCs w:val="21"/>
              </w:rPr>
            </w:pPr>
            <w:r>
              <w:rPr>
                <w:rFonts w:ascii="等线" w:hAnsi="等线" w:cs="仿宋" w:hint="eastAsia"/>
                <w:szCs w:val="21"/>
              </w:rPr>
              <w:t>目前版本</w:t>
            </w:r>
          </w:p>
        </w:tc>
        <w:tc>
          <w:tcPr>
            <w:tcW w:w="1080" w:type="dxa"/>
            <w:vAlign w:val="center"/>
          </w:tcPr>
          <w:p w:rsidR="00901DFA" w:rsidRDefault="00901DFA" w:rsidP="0060646D">
            <w:pPr>
              <w:spacing w:line="400" w:lineRule="exact"/>
            </w:pPr>
            <w:r>
              <w:rPr>
                <w:rFonts w:ascii="等线" w:hAnsi="等线" w:cs="仿宋" w:hint="eastAsia"/>
                <w:szCs w:val="21"/>
              </w:rPr>
              <w:t>维保及优化</w:t>
            </w:r>
          </w:p>
        </w:tc>
      </w:tr>
      <w:tr w:rsidR="00901DFA" w:rsidTr="00901DFA">
        <w:trPr>
          <w:trHeight w:val="705"/>
        </w:trPr>
        <w:tc>
          <w:tcPr>
            <w:tcW w:w="563" w:type="dxa"/>
            <w:vAlign w:val="center"/>
          </w:tcPr>
          <w:p w:rsidR="00901DFA" w:rsidRDefault="00901DFA" w:rsidP="0060646D">
            <w:pPr>
              <w:spacing w:line="400" w:lineRule="exact"/>
              <w:jc w:val="center"/>
              <w:rPr>
                <w:rFonts w:ascii="等线" w:hAnsi="等线" w:cs="仿宋"/>
                <w:szCs w:val="21"/>
              </w:rPr>
            </w:pPr>
            <w:r>
              <w:rPr>
                <w:rFonts w:ascii="等线" w:hAnsi="等线" w:cs="仿宋" w:hint="eastAsia"/>
                <w:szCs w:val="21"/>
              </w:rPr>
              <w:t>1</w:t>
            </w:r>
          </w:p>
        </w:tc>
        <w:tc>
          <w:tcPr>
            <w:tcW w:w="1872" w:type="dxa"/>
            <w:vAlign w:val="center"/>
          </w:tcPr>
          <w:p w:rsidR="00901DFA" w:rsidRDefault="00901DFA" w:rsidP="0060646D">
            <w:pPr>
              <w:spacing w:line="400" w:lineRule="exact"/>
              <w:jc w:val="left"/>
              <w:rPr>
                <w:rFonts w:ascii="等线" w:hAnsi="等线" w:cs="仿宋"/>
                <w:szCs w:val="21"/>
              </w:rPr>
            </w:pPr>
            <w:r>
              <w:rPr>
                <w:rFonts w:ascii="等线" w:hAnsi="等线" w:cs="仿宋" w:hint="eastAsia"/>
                <w:color w:val="000000"/>
                <w:szCs w:val="21"/>
              </w:rPr>
              <w:t>云平台服务器虚拟化软件</w:t>
            </w:r>
          </w:p>
        </w:tc>
        <w:tc>
          <w:tcPr>
            <w:tcW w:w="3072" w:type="dxa"/>
            <w:vAlign w:val="center"/>
          </w:tcPr>
          <w:p w:rsidR="00901DFA" w:rsidRDefault="00901DFA" w:rsidP="0060646D">
            <w:pPr>
              <w:spacing w:line="400" w:lineRule="exact"/>
              <w:jc w:val="left"/>
              <w:rPr>
                <w:rFonts w:ascii="等线" w:hAnsi="等线" w:cs="仿宋"/>
                <w:color w:val="000000"/>
                <w:szCs w:val="21"/>
              </w:rPr>
            </w:pPr>
            <w:r>
              <w:rPr>
                <w:rFonts w:ascii="等线" w:hAnsi="等线" w:cs="仿宋" w:hint="eastAsia"/>
                <w:szCs w:val="21"/>
              </w:rPr>
              <w:t>威</w:t>
            </w:r>
            <w:proofErr w:type="gramStart"/>
            <w:r>
              <w:rPr>
                <w:rFonts w:ascii="等线" w:hAnsi="等线" w:cs="仿宋" w:hint="eastAsia"/>
                <w:szCs w:val="21"/>
              </w:rPr>
              <w:t>睿</w:t>
            </w:r>
            <w:proofErr w:type="gramEnd"/>
            <w:r>
              <w:rPr>
                <w:rFonts w:ascii="等线" w:hAnsi="等线" w:cs="仿宋" w:hint="eastAsia"/>
                <w:szCs w:val="21"/>
              </w:rPr>
              <w:t>信息技术（中国）有限公司</w:t>
            </w:r>
            <w:r>
              <w:rPr>
                <w:rFonts w:ascii="等线" w:hAnsi="等线" w:cs="仿宋" w:hint="eastAsia"/>
                <w:color w:val="000000"/>
                <w:szCs w:val="21"/>
              </w:rPr>
              <w:t>/</w:t>
            </w:r>
            <w:r>
              <w:rPr>
                <w:rFonts w:ascii="等线" w:hAnsi="等线" w:cs="仿宋" w:hint="eastAsia"/>
                <w:szCs w:val="21"/>
              </w:rPr>
              <w:t>VMware vSphere 6</w:t>
            </w:r>
            <w:r>
              <w:rPr>
                <w:rFonts w:ascii="等线" w:hAnsi="等线" w:cs="仿宋" w:hint="eastAsia"/>
                <w:szCs w:val="21"/>
              </w:rPr>
              <w:t>企业增强版</w:t>
            </w:r>
          </w:p>
        </w:tc>
        <w:tc>
          <w:tcPr>
            <w:tcW w:w="708" w:type="dxa"/>
            <w:vAlign w:val="center"/>
          </w:tcPr>
          <w:p w:rsidR="00901DFA" w:rsidRDefault="00901DFA" w:rsidP="0060646D">
            <w:pPr>
              <w:spacing w:line="400" w:lineRule="exact"/>
              <w:jc w:val="center"/>
              <w:rPr>
                <w:rFonts w:ascii="等线" w:hAnsi="等线" w:cs="仿宋"/>
                <w:szCs w:val="21"/>
              </w:rPr>
            </w:pPr>
            <w:r>
              <w:rPr>
                <w:rFonts w:ascii="等线" w:hAnsi="等线" w:cs="仿宋" w:hint="eastAsia"/>
                <w:kern w:val="0"/>
                <w:szCs w:val="21"/>
              </w:rPr>
              <w:t>1</w:t>
            </w:r>
            <w:r>
              <w:rPr>
                <w:rFonts w:ascii="等线" w:hAnsi="等线" w:cs="仿宋" w:hint="eastAsia"/>
                <w:kern w:val="0"/>
                <w:szCs w:val="21"/>
              </w:rPr>
              <w:t>套</w:t>
            </w:r>
          </w:p>
        </w:tc>
        <w:tc>
          <w:tcPr>
            <w:tcW w:w="1404" w:type="dxa"/>
            <w:vAlign w:val="center"/>
          </w:tcPr>
          <w:p w:rsidR="00901DFA" w:rsidRDefault="00901DFA" w:rsidP="0060646D">
            <w:pPr>
              <w:spacing w:line="400" w:lineRule="exact"/>
              <w:jc w:val="center"/>
              <w:rPr>
                <w:rFonts w:ascii="等线" w:hAnsi="等线" w:cs="宋体"/>
                <w:color w:val="000000"/>
                <w:szCs w:val="21"/>
              </w:rPr>
            </w:pPr>
            <w:r>
              <w:rPr>
                <w:rFonts w:ascii="等线" w:hAnsi="等线" w:cs="宋体" w:hint="eastAsia"/>
                <w:color w:val="000000"/>
                <w:szCs w:val="21"/>
              </w:rPr>
              <w:t>6.7</w:t>
            </w:r>
          </w:p>
        </w:tc>
        <w:tc>
          <w:tcPr>
            <w:tcW w:w="1080" w:type="dxa"/>
            <w:vAlign w:val="center"/>
          </w:tcPr>
          <w:p w:rsidR="00901DFA" w:rsidRDefault="00490CCA" w:rsidP="0060646D">
            <w:pPr>
              <w:spacing w:line="400" w:lineRule="exact"/>
            </w:pPr>
            <w:r>
              <w:rPr>
                <w:rFonts w:ascii="等线" w:hAnsi="等线" w:cs="宋体" w:hint="eastAsia"/>
                <w:color w:val="000000"/>
                <w:szCs w:val="21"/>
              </w:rPr>
              <w:t>320</w:t>
            </w:r>
            <w:r>
              <w:rPr>
                <w:rFonts w:ascii="等线" w:hAnsi="等线" w:cs="宋体" w:hint="eastAsia"/>
                <w:color w:val="000000"/>
                <w:szCs w:val="21"/>
              </w:rPr>
              <w:t>天</w:t>
            </w:r>
          </w:p>
        </w:tc>
      </w:tr>
      <w:tr w:rsidR="00490CCA" w:rsidTr="00901DFA">
        <w:trPr>
          <w:trHeight w:val="1053"/>
        </w:trPr>
        <w:tc>
          <w:tcPr>
            <w:tcW w:w="563"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szCs w:val="21"/>
              </w:rPr>
              <w:lastRenderedPageBreak/>
              <w:t>2</w:t>
            </w:r>
          </w:p>
        </w:tc>
        <w:tc>
          <w:tcPr>
            <w:tcW w:w="1872" w:type="dxa"/>
            <w:vAlign w:val="center"/>
          </w:tcPr>
          <w:p w:rsidR="00490CCA" w:rsidRDefault="00490CCA" w:rsidP="0060646D">
            <w:pPr>
              <w:spacing w:line="400" w:lineRule="exact"/>
              <w:jc w:val="left"/>
              <w:rPr>
                <w:rFonts w:ascii="等线" w:hAnsi="等线" w:cs="仿宋"/>
                <w:szCs w:val="21"/>
              </w:rPr>
            </w:pPr>
            <w:r>
              <w:rPr>
                <w:rFonts w:ascii="等线" w:hAnsi="等线" w:cs="仿宋" w:hint="eastAsia"/>
                <w:szCs w:val="21"/>
              </w:rPr>
              <w:t>虚拟化管理控制</w:t>
            </w:r>
            <w:proofErr w:type="gramStart"/>
            <w:r>
              <w:rPr>
                <w:rFonts w:ascii="等线" w:hAnsi="等线" w:cs="仿宋" w:hint="eastAsia"/>
                <w:szCs w:val="21"/>
              </w:rPr>
              <w:t>台软件</w:t>
            </w:r>
            <w:proofErr w:type="gramEnd"/>
          </w:p>
        </w:tc>
        <w:tc>
          <w:tcPr>
            <w:tcW w:w="3072" w:type="dxa"/>
            <w:vAlign w:val="center"/>
          </w:tcPr>
          <w:p w:rsidR="00490CCA" w:rsidRDefault="00490CCA" w:rsidP="0060646D">
            <w:pPr>
              <w:spacing w:line="400" w:lineRule="exact"/>
              <w:jc w:val="left"/>
              <w:rPr>
                <w:rFonts w:ascii="等线" w:hAnsi="等线" w:cs="仿宋"/>
                <w:color w:val="000000"/>
                <w:szCs w:val="21"/>
              </w:rPr>
            </w:pPr>
            <w:r>
              <w:rPr>
                <w:rFonts w:ascii="等线" w:hAnsi="等线" w:cs="仿宋" w:hint="eastAsia"/>
                <w:szCs w:val="21"/>
              </w:rPr>
              <w:t>威</w:t>
            </w:r>
            <w:proofErr w:type="gramStart"/>
            <w:r>
              <w:rPr>
                <w:rFonts w:ascii="等线" w:hAnsi="等线" w:cs="仿宋" w:hint="eastAsia"/>
                <w:szCs w:val="21"/>
              </w:rPr>
              <w:t>睿</w:t>
            </w:r>
            <w:proofErr w:type="gramEnd"/>
            <w:r>
              <w:rPr>
                <w:rFonts w:ascii="等线" w:hAnsi="等线" w:cs="仿宋" w:hint="eastAsia"/>
                <w:szCs w:val="21"/>
              </w:rPr>
              <w:t>信息技术（中国）有限公司</w:t>
            </w:r>
            <w:r>
              <w:rPr>
                <w:rFonts w:ascii="等线" w:hAnsi="等线" w:cs="仿宋" w:hint="eastAsia"/>
                <w:color w:val="000000"/>
                <w:szCs w:val="21"/>
              </w:rPr>
              <w:t>/</w:t>
            </w:r>
            <w:r>
              <w:rPr>
                <w:rFonts w:ascii="等线" w:hAnsi="等线" w:cs="仿宋" w:hint="eastAsia"/>
                <w:szCs w:val="21"/>
              </w:rPr>
              <w:t xml:space="preserve">VMware </w:t>
            </w:r>
            <w:proofErr w:type="spellStart"/>
            <w:r>
              <w:rPr>
                <w:rFonts w:ascii="等线" w:hAnsi="等线" w:cs="仿宋" w:hint="eastAsia"/>
                <w:szCs w:val="21"/>
              </w:rPr>
              <w:t>vCenter</w:t>
            </w:r>
            <w:proofErr w:type="spellEnd"/>
            <w:r>
              <w:rPr>
                <w:rFonts w:ascii="等线" w:hAnsi="等线" w:cs="仿宋" w:hint="eastAsia"/>
                <w:szCs w:val="21"/>
              </w:rPr>
              <w:t xml:space="preserve"> Server 6 </w:t>
            </w:r>
            <w:r>
              <w:rPr>
                <w:rFonts w:ascii="等线" w:hAnsi="等线" w:cs="仿宋" w:hint="eastAsia"/>
                <w:szCs w:val="21"/>
              </w:rPr>
              <w:t>标准版</w:t>
            </w:r>
          </w:p>
        </w:tc>
        <w:tc>
          <w:tcPr>
            <w:tcW w:w="708"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kern w:val="0"/>
                <w:szCs w:val="21"/>
              </w:rPr>
              <w:t>1</w:t>
            </w:r>
            <w:r>
              <w:rPr>
                <w:rFonts w:ascii="等线" w:hAnsi="等线" w:cs="仿宋" w:hint="eastAsia"/>
                <w:kern w:val="0"/>
                <w:szCs w:val="21"/>
              </w:rPr>
              <w:t>套</w:t>
            </w:r>
          </w:p>
        </w:tc>
        <w:tc>
          <w:tcPr>
            <w:tcW w:w="1404"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szCs w:val="21"/>
              </w:rPr>
              <w:t>6.7</w:t>
            </w:r>
          </w:p>
        </w:tc>
        <w:tc>
          <w:tcPr>
            <w:tcW w:w="1080" w:type="dxa"/>
          </w:tcPr>
          <w:p w:rsidR="00490CCA" w:rsidRDefault="00490CCA">
            <w:r w:rsidRPr="00356941">
              <w:rPr>
                <w:rFonts w:ascii="等线" w:hAnsi="等线" w:cs="宋体" w:hint="eastAsia"/>
                <w:color w:val="000000"/>
                <w:szCs w:val="21"/>
              </w:rPr>
              <w:t>320</w:t>
            </w:r>
            <w:r w:rsidRPr="00356941">
              <w:rPr>
                <w:rFonts w:ascii="等线" w:hAnsi="等线" w:cs="宋体" w:hint="eastAsia"/>
                <w:color w:val="000000"/>
                <w:szCs w:val="21"/>
              </w:rPr>
              <w:t>天</w:t>
            </w:r>
          </w:p>
        </w:tc>
      </w:tr>
      <w:tr w:rsidR="00490CCA" w:rsidTr="00901DFA">
        <w:trPr>
          <w:trHeight w:val="705"/>
        </w:trPr>
        <w:tc>
          <w:tcPr>
            <w:tcW w:w="563"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szCs w:val="21"/>
              </w:rPr>
              <w:t>3</w:t>
            </w:r>
          </w:p>
        </w:tc>
        <w:tc>
          <w:tcPr>
            <w:tcW w:w="1872" w:type="dxa"/>
            <w:vAlign w:val="center"/>
          </w:tcPr>
          <w:p w:rsidR="00490CCA" w:rsidRDefault="00490CCA" w:rsidP="0060646D">
            <w:pPr>
              <w:spacing w:line="400" w:lineRule="exact"/>
              <w:jc w:val="left"/>
              <w:rPr>
                <w:rFonts w:ascii="等线" w:hAnsi="等线" w:cs="仿宋"/>
                <w:szCs w:val="21"/>
              </w:rPr>
            </w:pPr>
            <w:r>
              <w:rPr>
                <w:rFonts w:ascii="等线" w:hAnsi="等线" w:cs="仿宋" w:hint="eastAsia"/>
                <w:kern w:val="0"/>
                <w:szCs w:val="21"/>
              </w:rPr>
              <w:t>云平台分布式存储软件</w:t>
            </w:r>
          </w:p>
        </w:tc>
        <w:tc>
          <w:tcPr>
            <w:tcW w:w="3072" w:type="dxa"/>
            <w:vAlign w:val="center"/>
          </w:tcPr>
          <w:p w:rsidR="00490CCA" w:rsidRDefault="00490CCA" w:rsidP="0060646D">
            <w:pPr>
              <w:spacing w:line="400" w:lineRule="exact"/>
              <w:jc w:val="left"/>
              <w:rPr>
                <w:rFonts w:ascii="等线" w:hAnsi="等线" w:cs="仿宋"/>
                <w:color w:val="000000"/>
                <w:szCs w:val="21"/>
              </w:rPr>
            </w:pPr>
            <w:r>
              <w:rPr>
                <w:rFonts w:ascii="等线" w:hAnsi="等线" w:cs="仿宋" w:hint="eastAsia"/>
                <w:szCs w:val="21"/>
              </w:rPr>
              <w:t>威</w:t>
            </w:r>
            <w:proofErr w:type="gramStart"/>
            <w:r>
              <w:rPr>
                <w:rFonts w:ascii="等线" w:hAnsi="等线" w:cs="仿宋" w:hint="eastAsia"/>
                <w:szCs w:val="21"/>
              </w:rPr>
              <w:t>睿</w:t>
            </w:r>
            <w:proofErr w:type="gramEnd"/>
            <w:r>
              <w:rPr>
                <w:rFonts w:ascii="等线" w:hAnsi="等线" w:cs="仿宋" w:hint="eastAsia"/>
                <w:szCs w:val="21"/>
              </w:rPr>
              <w:t>信息技术（中国）有限公司</w:t>
            </w:r>
            <w:r>
              <w:rPr>
                <w:rFonts w:ascii="等线" w:hAnsi="等线" w:cs="仿宋" w:hint="eastAsia"/>
                <w:color w:val="000000"/>
                <w:szCs w:val="21"/>
              </w:rPr>
              <w:t>/</w:t>
            </w:r>
            <w:r>
              <w:rPr>
                <w:rFonts w:ascii="等线" w:hAnsi="等线" w:cs="仿宋" w:hint="eastAsia"/>
                <w:szCs w:val="21"/>
              </w:rPr>
              <w:t xml:space="preserve">VMware Virtual SAN 6 </w:t>
            </w:r>
            <w:r>
              <w:rPr>
                <w:rFonts w:ascii="等线" w:hAnsi="等线" w:cs="仿宋" w:hint="eastAsia"/>
                <w:szCs w:val="21"/>
              </w:rPr>
              <w:t>高级版</w:t>
            </w:r>
          </w:p>
        </w:tc>
        <w:tc>
          <w:tcPr>
            <w:tcW w:w="708"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kern w:val="0"/>
                <w:szCs w:val="21"/>
              </w:rPr>
              <w:t>1</w:t>
            </w:r>
            <w:r>
              <w:rPr>
                <w:rFonts w:ascii="等线" w:hAnsi="等线" w:cs="仿宋" w:hint="eastAsia"/>
                <w:kern w:val="0"/>
                <w:szCs w:val="21"/>
              </w:rPr>
              <w:t>套</w:t>
            </w:r>
          </w:p>
        </w:tc>
        <w:tc>
          <w:tcPr>
            <w:tcW w:w="1404" w:type="dxa"/>
            <w:vAlign w:val="center"/>
          </w:tcPr>
          <w:p w:rsidR="00490CCA" w:rsidRDefault="00490CCA" w:rsidP="0060646D">
            <w:pPr>
              <w:spacing w:line="400" w:lineRule="exact"/>
              <w:jc w:val="center"/>
              <w:rPr>
                <w:rFonts w:ascii="等线" w:hAnsi="等线" w:cs="宋体"/>
                <w:color w:val="000000"/>
                <w:szCs w:val="21"/>
              </w:rPr>
            </w:pPr>
            <w:r>
              <w:rPr>
                <w:rFonts w:ascii="等线" w:hAnsi="等线" w:cs="宋体" w:hint="eastAsia"/>
                <w:color w:val="000000"/>
                <w:szCs w:val="21"/>
              </w:rPr>
              <w:t>6.7</w:t>
            </w:r>
          </w:p>
        </w:tc>
        <w:tc>
          <w:tcPr>
            <w:tcW w:w="1080" w:type="dxa"/>
          </w:tcPr>
          <w:p w:rsidR="00490CCA" w:rsidRDefault="00490CCA">
            <w:r w:rsidRPr="00356941">
              <w:rPr>
                <w:rFonts w:ascii="等线" w:hAnsi="等线" w:cs="宋体" w:hint="eastAsia"/>
                <w:color w:val="000000"/>
                <w:szCs w:val="21"/>
              </w:rPr>
              <w:t>320</w:t>
            </w:r>
            <w:r w:rsidRPr="00356941">
              <w:rPr>
                <w:rFonts w:ascii="等线" w:hAnsi="等线" w:cs="宋体" w:hint="eastAsia"/>
                <w:color w:val="000000"/>
                <w:szCs w:val="21"/>
              </w:rPr>
              <w:t>天</w:t>
            </w:r>
          </w:p>
        </w:tc>
      </w:tr>
      <w:tr w:rsidR="00490CCA" w:rsidTr="00901DFA">
        <w:trPr>
          <w:trHeight w:val="705"/>
        </w:trPr>
        <w:tc>
          <w:tcPr>
            <w:tcW w:w="563"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szCs w:val="21"/>
              </w:rPr>
              <w:t>4</w:t>
            </w:r>
          </w:p>
        </w:tc>
        <w:tc>
          <w:tcPr>
            <w:tcW w:w="1872" w:type="dxa"/>
            <w:vAlign w:val="center"/>
          </w:tcPr>
          <w:p w:rsidR="00490CCA" w:rsidRDefault="00490CCA" w:rsidP="0060646D">
            <w:pPr>
              <w:spacing w:line="400" w:lineRule="exact"/>
              <w:jc w:val="left"/>
              <w:rPr>
                <w:rFonts w:ascii="等线" w:hAnsi="等线" w:cs="仿宋"/>
                <w:szCs w:val="21"/>
              </w:rPr>
            </w:pPr>
            <w:r>
              <w:rPr>
                <w:rFonts w:ascii="等线" w:hAnsi="等线" w:cs="仿宋" w:hint="eastAsia"/>
                <w:kern w:val="0"/>
                <w:szCs w:val="21"/>
              </w:rPr>
              <w:t>云平台网络虚拟化软件</w:t>
            </w:r>
          </w:p>
        </w:tc>
        <w:tc>
          <w:tcPr>
            <w:tcW w:w="3072" w:type="dxa"/>
            <w:vAlign w:val="center"/>
          </w:tcPr>
          <w:p w:rsidR="00490CCA" w:rsidRDefault="00490CCA" w:rsidP="0060646D">
            <w:pPr>
              <w:spacing w:line="400" w:lineRule="exact"/>
              <w:jc w:val="left"/>
              <w:rPr>
                <w:rFonts w:ascii="等线" w:hAnsi="等线" w:cs="仿宋"/>
                <w:color w:val="000000"/>
                <w:szCs w:val="21"/>
              </w:rPr>
            </w:pPr>
            <w:r>
              <w:rPr>
                <w:rFonts w:ascii="等线" w:hAnsi="等线" w:cs="仿宋" w:hint="eastAsia"/>
                <w:szCs w:val="21"/>
              </w:rPr>
              <w:t>威</w:t>
            </w:r>
            <w:proofErr w:type="gramStart"/>
            <w:r>
              <w:rPr>
                <w:rFonts w:ascii="等线" w:hAnsi="等线" w:cs="仿宋" w:hint="eastAsia"/>
                <w:szCs w:val="21"/>
              </w:rPr>
              <w:t>睿</w:t>
            </w:r>
            <w:proofErr w:type="gramEnd"/>
            <w:r>
              <w:rPr>
                <w:rFonts w:ascii="等线" w:hAnsi="等线" w:cs="仿宋" w:hint="eastAsia"/>
                <w:szCs w:val="21"/>
              </w:rPr>
              <w:t>信息技术（中国）有限公司</w:t>
            </w:r>
            <w:r>
              <w:rPr>
                <w:rFonts w:ascii="等线" w:hAnsi="等线" w:cs="仿宋" w:hint="eastAsia"/>
                <w:color w:val="000000"/>
                <w:szCs w:val="21"/>
              </w:rPr>
              <w:t>/</w:t>
            </w:r>
            <w:r>
              <w:rPr>
                <w:rFonts w:ascii="等线" w:hAnsi="等线" w:cs="仿宋" w:hint="eastAsia"/>
                <w:szCs w:val="21"/>
              </w:rPr>
              <w:t>VMware NSX 6.2</w:t>
            </w:r>
            <w:r>
              <w:rPr>
                <w:rFonts w:ascii="等线" w:hAnsi="等线" w:cs="仿宋" w:hint="eastAsia"/>
                <w:szCs w:val="21"/>
              </w:rPr>
              <w:t>企业版</w:t>
            </w:r>
          </w:p>
        </w:tc>
        <w:tc>
          <w:tcPr>
            <w:tcW w:w="708"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kern w:val="0"/>
                <w:szCs w:val="21"/>
              </w:rPr>
              <w:t>1</w:t>
            </w:r>
            <w:r>
              <w:rPr>
                <w:rFonts w:ascii="等线" w:hAnsi="等线" w:cs="仿宋" w:hint="eastAsia"/>
                <w:kern w:val="0"/>
                <w:szCs w:val="21"/>
              </w:rPr>
              <w:t>套</w:t>
            </w:r>
          </w:p>
        </w:tc>
        <w:tc>
          <w:tcPr>
            <w:tcW w:w="1404" w:type="dxa"/>
            <w:vAlign w:val="center"/>
          </w:tcPr>
          <w:p w:rsidR="00490CCA" w:rsidRDefault="00490CCA" w:rsidP="0060646D">
            <w:pPr>
              <w:spacing w:line="400" w:lineRule="exact"/>
              <w:jc w:val="center"/>
              <w:rPr>
                <w:rFonts w:ascii="等线" w:hAnsi="等线" w:cs="宋体"/>
                <w:color w:val="000000"/>
                <w:szCs w:val="21"/>
              </w:rPr>
            </w:pPr>
            <w:r>
              <w:rPr>
                <w:rFonts w:ascii="等线" w:hAnsi="等线" w:cs="宋体" w:hint="eastAsia"/>
                <w:color w:val="000000"/>
                <w:szCs w:val="21"/>
              </w:rPr>
              <w:t>6.4.4</w:t>
            </w:r>
          </w:p>
        </w:tc>
        <w:tc>
          <w:tcPr>
            <w:tcW w:w="1080" w:type="dxa"/>
          </w:tcPr>
          <w:p w:rsidR="00490CCA" w:rsidRDefault="00490CCA">
            <w:r w:rsidRPr="00356941">
              <w:rPr>
                <w:rFonts w:ascii="等线" w:hAnsi="等线" w:cs="宋体" w:hint="eastAsia"/>
                <w:color w:val="000000"/>
                <w:szCs w:val="21"/>
              </w:rPr>
              <w:t>320</w:t>
            </w:r>
            <w:r w:rsidRPr="00356941">
              <w:rPr>
                <w:rFonts w:ascii="等线" w:hAnsi="等线" w:cs="宋体" w:hint="eastAsia"/>
                <w:color w:val="000000"/>
                <w:szCs w:val="21"/>
              </w:rPr>
              <w:t>天</w:t>
            </w:r>
          </w:p>
        </w:tc>
      </w:tr>
      <w:tr w:rsidR="00490CCA" w:rsidTr="00901DFA">
        <w:trPr>
          <w:trHeight w:val="823"/>
        </w:trPr>
        <w:tc>
          <w:tcPr>
            <w:tcW w:w="563"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szCs w:val="21"/>
              </w:rPr>
              <w:t>5</w:t>
            </w:r>
          </w:p>
        </w:tc>
        <w:tc>
          <w:tcPr>
            <w:tcW w:w="1872" w:type="dxa"/>
            <w:vAlign w:val="center"/>
          </w:tcPr>
          <w:p w:rsidR="00490CCA" w:rsidRDefault="00490CCA" w:rsidP="0060646D">
            <w:pPr>
              <w:spacing w:line="400" w:lineRule="exact"/>
              <w:jc w:val="left"/>
              <w:rPr>
                <w:rFonts w:ascii="等线" w:hAnsi="等线" w:cs="仿宋"/>
                <w:szCs w:val="21"/>
              </w:rPr>
            </w:pPr>
            <w:proofErr w:type="gramStart"/>
            <w:r>
              <w:rPr>
                <w:rFonts w:ascii="等线" w:hAnsi="等线" w:cs="仿宋" w:hint="eastAsia"/>
                <w:kern w:val="0"/>
                <w:szCs w:val="21"/>
              </w:rPr>
              <w:t>云计算运维管理</w:t>
            </w:r>
            <w:proofErr w:type="gramEnd"/>
            <w:r>
              <w:rPr>
                <w:rFonts w:ascii="等线" w:hAnsi="等线" w:cs="仿宋" w:hint="eastAsia"/>
                <w:kern w:val="0"/>
                <w:szCs w:val="21"/>
              </w:rPr>
              <w:t>平台</w:t>
            </w:r>
          </w:p>
        </w:tc>
        <w:tc>
          <w:tcPr>
            <w:tcW w:w="3072" w:type="dxa"/>
            <w:vAlign w:val="center"/>
          </w:tcPr>
          <w:p w:rsidR="00490CCA" w:rsidRDefault="00490CCA" w:rsidP="0060646D">
            <w:pPr>
              <w:jc w:val="left"/>
              <w:rPr>
                <w:rFonts w:ascii="等线" w:hAnsi="等线" w:cs="仿宋"/>
                <w:color w:val="000000"/>
                <w:szCs w:val="21"/>
              </w:rPr>
            </w:pPr>
            <w:r>
              <w:rPr>
                <w:rFonts w:ascii="等线" w:hAnsi="等线" w:cs="仿宋" w:hint="eastAsia"/>
                <w:szCs w:val="21"/>
              </w:rPr>
              <w:t>威</w:t>
            </w:r>
            <w:proofErr w:type="gramStart"/>
            <w:r>
              <w:rPr>
                <w:rFonts w:ascii="等线" w:hAnsi="等线" w:cs="仿宋" w:hint="eastAsia"/>
                <w:szCs w:val="21"/>
              </w:rPr>
              <w:t>睿</w:t>
            </w:r>
            <w:proofErr w:type="gramEnd"/>
            <w:r>
              <w:rPr>
                <w:rFonts w:ascii="等线" w:hAnsi="等线" w:cs="仿宋" w:hint="eastAsia"/>
                <w:szCs w:val="21"/>
              </w:rPr>
              <w:t>信息技术（中国）有限公司</w:t>
            </w:r>
            <w:r>
              <w:rPr>
                <w:rFonts w:ascii="等线" w:hAnsi="等线" w:cs="仿宋" w:hint="eastAsia"/>
                <w:color w:val="000000"/>
                <w:szCs w:val="21"/>
              </w:rPr>
              <w:t>/</w:t>
            </w:r>
            <w:r>
              <w:rPr>
                <w:rFonts w:ascii="等线" w:hAnsi="等线" w:cs="仿宋" w:hint="eastAsia"/>
                <w:szCs w:val="21"/>
              </w:rPr>
              <w:t xml:space="preserve">VMware </w:t>
            </w:r>
            <w:proofErr w:type="spellStart"/>
            <w:r>
              <w:rPr>
                <w:rFonts w:ascii="等线" w:hAnsi="等线" w:cs="仿宋" w:hint="eastAsia"/>
                <w:szCs w:val="21"/>
              </w:rPr>
              <w:t>vRealize</w:t>
            </w:r>
            <w:proofErr w:type="spellEnd"/>
            <w:r>
              <w:rPr>
                <w:rFonts w:ascii="等线" w:hAnsi="等线" w:cs="仿宋" w:hint="eastAsia"/>
                <w:szCs w:val="21"/>
              </w:rPr>
              <w:t xml:space="preserve"> Operations</w:t>
            </w:r>
            <w:r>
              <w:rPr>
                <w:rFonts w:ascii="等线" w:hAnsi="等线" w:cs="仿宋"/>
                <w:szCs w:val="21"/>
              </w:rPr>
              <w:t xml:space="preserve"> </w:t>
            </w:r>
            <w:r>
              <w:rPr>
                <w:rFonts w:ascii="等线" w:hAnsi="等线" w:cs="仿宋" w:hint="eastAsia"/>
                <w:szCs w:val="21"/>
              </w:rPr>
              <w:t xml:space="preserve">6 </w:t>
            </w:r>
            <w:r>
              <w:rPr>
                <w:rFonts w:ascii="等线" w:hAnsi="等线" w:cs="仿宋" w:hint="eastAsia"/>
                <w:szCs w:val="21"/>
              </w:rPr>
              <w:t>高级版</w:t>
            </w:r>
          </w:p>
        </w:tc>
        <w:tc>
          <w:tcPr>
            <w:tcW w:w="708"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kern w:val="0"/>
                <w:szCs w:val="21"/>
              </w:rPr>
              <w:t>1</w:t>
            </w:r>
            <w:r>
              <w:rPr>
                <w:rFonts w:ascii="等线" w:hAnsi="等线" w:cs="仿宋" w:hint="eastAsia"/>
                <w:kern w:val="0"/>
                <w:szCs w:val="21"/>
              </w:rPr>
              <w:t>套</w:t>
            </w:r>
          </w:p>
        </w:tc>
        <w:tc>
          <w:tcPr>
            <w:tcW w:w="1404" w:type="dxa"/>
            <w:vAlign w:val="center"/>
          </w:tcPr>
          <w:p w:rsidR="00490CCA" w:rsidRDefault="00490CCA" w:rsidP="0060646D">
            <w:pPr>
              <w:spacing w:line="400" w:lineRule="exact"/>
              <w:jc w:val="center"/>
              <w:rPr>
                <w:rFonts w:ascii="等线" w:hAnsi="等线" w:cs="宋体"/>
                <w:color w:val="000000"/>
                <w:szCs w:val="21"/>
              </w:rPr>
            </w:pPr>
            <w:r>
              <w:rPr>
                <w:rFonts w:ascii="等线" w:hAnsi="等线" w:cs="宋体" w:hint="eastAsia"/>
                <w:color w:val="000000"/>
                <w:szCs w:val="21"/>
              </w:rPr>
              <w:t>7.0</w:t>
            </w:r>
          </w:p>
        </w:tc>
        <w:tc>
          <w:tcPr>
            <w:tcW w:w="1080" w:type="dxa"/>
          </w:tcPr>
          <w:p w:rsidR="00490CCA" w:rsidRDefault="00490CCA">
            <w:r w:rsidRPr="00356941">
              <w:rPr>
                <w:rFonts w:ascii="等线" w:hAnsi="等线" w:cs="宋体" w:hint="eastAsia"/>
                <w:color w:val="000000"/>
                <w:szCs w:val="21"/>
              </w:rPr>
              <w:t>320</w:t>
            </w:r>
            <w:r w:rsidRPr="00356941">
              <w:rPr>
                <w:rFonts w:ascii="等线" w:hAnsi="等线" w:cs="宋体" w:hint="eastAsia"/>
                <w:color w:val="000000"/>
                <w:szCs w:val="21"/>
              </w:rPr>
              <w:t>天</w:t>
            </w:r>
          </w:p>
        </w:tc>
      </w:tr>
      <w:tr w:rsidR="00490CCA" w:rsidTr="00901DFA">
        <w:trPr>
          <w:trHeight w:val="1053"/>
        </w:trPr>
        <w:tc>
          <w:tcPr>
            <w:tcW w:w="563"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szCs w:val="21"/>
              </w:rPr>
              <w:t>6</w:t>
            </w:r>
          </w:p>
        </w:tc>
        <w:tc>
          <w:tcPr>
            <w:tcW w:w="1872" w:type="dxa"/>
            <w:vAlign w:val="center"/>
          </w:tcPr>
          <w:p w:rsidR="00490CCA" w:rsidRDefault="00490CCA" w:rsidP="0060646D">
            <w:pPr>
              <w:spacing w:line="400" w:lineRule="exact"/>
              <w:jc w:val="left"/>
              <w:rPr>
                <w:rFonts w:ascii="等线" w:hAnsi="等线" w:cs="仿宋"/>
                <w:szCs w:val="21"/>
              </w:rPr>
            </w:pPr>
            <w:proofErr w:type="gramStart"/>
            <w:r>
              <w:rPr>
                <w:rFonts w:ascii="等线" w:hAnsi="等线" w:cs="仿宋" w:hint="eastAsia"/>
                <w:kern w:val="0"/>
                <w:szCs w:val="21"/>
              </w:rPr>
              <w:t>云计算</w:t>
            </w:r>
            <w:proofErr w:type="gramEnd"/>
            <w:r>
              <w:rPr>
                <w:rFonts w:ascii="等线" w:hAnsi="等线" w:cs="仿宋" w:hint="eastAsia"/>
                <w:kern w:val="0"/>
                <w:szCs w:val="21"/>
              </w:rPr>
              <w:t>运营（或自动化）管理平台</w:t>
            </w:r>
          </w:p>
        </w:tc>
        <w:tc>
          <w:tcPr>
            <w:tcW w:w="3072" w:type="dxa"/>
            <w:vAlign w:val="center"/>
          </w:tcPr>
          <w:p w:rsidR="00490CCA" w:rsidRDefault="00490CCA" w:rsidP="0060646D">
            <w:pPr>
              <w:spacing w:line="400" w:lineRule="exact"/>
              <w:jc w:val="left"/>
              <w:rPr>
                <w:rFonts w:ascii="等线" w:hAnsi="等线" w:cs="仿宋"/>
                <w:color w:val="000000"/>
                <w:szCs w:val="21"/>
              </w:rPr>
            </w:pPr>
            <w:r>
              <w:rPr>
                <w:rFonts w:ascii="等线" w:hAnsi="等线" w:cs="仿宋" w:hint="eastAsia"/>
                <w:szCs w:val="21"/>
              </w:rPr>
              <w:t>威</w:t>
            </w:r>
            <w:proofErr w:type="gramStart"/>
            <w:r>
              <w:rPr>
                <w:rFonts w:ascii="等线" w:hAnsi="等线" w:cs="仿宋" w:hint="eastAsia"/>
                <w:szCs w:val="21"/>
              </w:rPr>
              <w:t>睿</w:t>
            </w:r>
            <w:proofErr w:type="gramEnd"/>
            <w:r>
              <w:rPr>
                <w:rFonts w:ascii="等线" w:hAnsi="等线" w:cs="仿宋" w:hint="eastAsia"/>
                <w:szCs w:val="21"/>
              </w:rPr>
              <w:t>信息技术（中国）有限公司</w:t>
            </w:r>
            <w:r>
              <w:rPr>
                <w:rFonts w:ascii="等线" w:hAnsi="等线" w:cs="仿宋" w:hint="eastAsia"/>
                <w:color w:val="000000"/>
                <w:szCs w:val="21"/>
              </w:rPr>
              <w:t>/</w:t>
            </w:r>
            <w:r>
              <w:rPr>
                <w:rFonts w:ascii="等线" w:hAnsi="等线" w:cs="仿宋" w:hint="eastAsia"/>
                <w:szCs w:val="21"/>
              </w:rPr>
              <w:t xml:space="preserve">VMware </w:t>
            </w:r>
            <w:proofErr w:type="spellStart"/>
            <w:r>
              <w:rPr>
                <w:rFonts w:ascii="等线" w:hAnsi="等线" w:cs="仿宋" w:hint="eastAsia"/>
                <w:szCs w:val="21"/>
              </w:rPr>
              <w:t>vRealize</w:t>
            </w:r>
            <w:proofErr w:type="spellEnd"/>
            <w:r>
              <w:rPr>
                <w:rFonts w:ascii="等线" w:hAnsi="等线" w:cs="仿宋" w:hint="eastAsia"/>
                <w:szCs w:val="21"/>
              </w:rPr>
              <w:t xml:space="preserve"> Automation 7.0</w:t>
            </w:r>
            <w:r>
              <w:rPr>
                <w:rFonts w:ascii="等线" w:hAnsi="等线" w:cs="仿宋" w:hint="eastAsia"/>
                <w:szCs w:val="21"/>
              </w:rPr>
              <w:t>高级版</w:t>
            </w:r>
          </w:p>
        </w:tc>
        <w:tc>
          <w:tcPr>
            <w:tcW w:w="708"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kern w:val="0"/>
                <w:szCs w:val="21"/>
              </w:rPr>
              <w:t>1</w:t>
            </w:r>
            <w:r>
              <w:rPr>
                <w:rFonts w:ascii="等线" w:hAnsi="等线" w:cs="仿宋" w:hint="eastAsia"/>
                <w:kern w:val="0"/>
                <w:szCs w:val="21"/>
              </w:rPr>
              <w:t>套</w:t>
            </w:r>
          </w:p>
        </w:tc>
        <w:tc>
          <w:tcPr>
            <w:tcW w:w="1404" w:type="dxa"/>
            <w:vAlign w:val="center"/>
          </w:tcPr>
          <w:p w:rsidR="00490CCA" w:rsidRDefault="00490CCA" w:rsidP="0060646D">
            <w:pPr>
              <w:spacing w:line="400" w:lineRule="exact"/>
              <w:jc w:val="center"/>
              <w:rPr>
                <w:rFonts w:ascii="等线" w:hAnsi="等线" w:cs="宋体"/>
                <w:color w:val="000000"/>
                <w:szCs w:val="21"/>
              </w:rPr>
            </w:pPr>
            <w:r>
              <w:rPr>
                <w:rFonts w:ascii="等线" w:hAnsi="等线" w:cs="宋体" w:hint="eastAsia"/>
                <w:color w:val="000000"/>
                <w:szCs w:val="21"/>
              </w:rPr>
              <w:t>7.0</w:t>
            </w:r>
          </w:p>
        </w:tc>
        <w:tc>
          <w:tcPr>
            <w:tcW w:w="1080" w:type="dxa"/>
          </w:tcPr>
          <w:p w:rsidR="00490CCA" w:rsidRDefault="00490CCA">
            <w:r w:rsidRPr="00356941">
              <w:rPr>
                <w:rFonts w:ascii="等线" w:hAnsi="等线" w:cs="宋体" w:hint="eastAsia"/>
                <w:color w:val="000000"/>
                <w:szCs w:val="21"/>
              </w:rPr>
              <w:t>320</w:t>
            </w:r>
            <w:r w:rsidRPr="00356941">
              <w:rPr>
                <w:rFonts w:ascii="等线" w:hAnsi="等线" w:cs="宋体" w:hint="eastAsia"/>
                <w:color w:val="000000"/>
                <w:szCs w:val="21"/>
              </w:rPr>
              <w:t>天</w:t>
            </w:r>
          </w:p>
        </w:tc>
      </w:tr>
      <w:tr w:rsidR="00490CCA" w:rsidTr="00901DFA">
        <w:trPr>
          <w:trHeight w:val="714"/>
        </w:trPr>
        <w:tc>
          <w:tcPr>
            <w:tcW w:w="563"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szCs w:val="21"/>
              </w:rPr>
              <w:t>7</w:t>
            </w:r>
          </w:p>
        </w:tc>
        <w:tc>
          <w:tcPr>
            <w:tcW w:w="1872" w:type="dxa"/>
            <w:vAlign w:val="center"/>
          </w:tcPr>
          <w:p w:rsidR="00490CCA" w:rsidRDefault="00490CCA" w:rsidP="0060646D">
            <w:pPr>
              <w:spacing w:line="400" w:lineRule="exact"/>
              <w:jc w:val="left"/>
              <w:rPr>
                <w:rFonts w:ascii="等线" w:hAnsi="等线" w:cs="仿宋"/>
                <w:szCs w:val="21"/>
              </w:rPr>
            </w:pPr>
            <w:r>
              <w:rPr>
                <w:rFonts w:ascii="等线" w:hAnsi="等线" w:cs="仿宋" w:hint="eastAsia"/>
                <w:kern w:val="0"/>
                <w:szCs w:val="21"/>
              </w:rPr>
              <w:t>桌面虚拟化软件</w:t>
            </w:r>
          </w:p>
        </w:tc>
        <w:tc>
          <w:tcPr>
            <w:tcW w:w="3072" w:type="dxa"/>
            <w:vAlign w:val="center"/>
          </w:tcPr>
          <w:p w:rsidR="00490CCA" w:rsidRDefault="00490CCA" w:rsidP="0060646D">
            <w:pPr>
              <w:spacing w:line="400" w:lineRule="exact"/>
              <w:jc w:val="left"/>
              <w:rPr>
                <w:rFonts w:ascii="等线" w:hAnsi="等线" w:cs="仿宋"/>
                <w:color w:val="000000"/>
                <w:szCs w:val="21"/>
              </w:rPr>
            </w:pPr>
            <w:r>
              <w:rPr>
                <w:rFonts w:ascii="等线" w:hAnsi="等线" w:cs="仿宋" w:hint="eastAsia"/>
                <w:szCs w:val="21"/>
              </w:rPr>
              <w:t>威</w:t>
            </w:r>
            <w:proofErr w:type="gramStart"/>
            <w:r>
              <w:rPr>
                <w:rFonts w:ascii="等线" w:hAnsi="等线" w:cs="仿宋" w:hint="eastAsia"/>
                <w:szCs w:val="21"/>
              </w:rPr>
              <w:t>睿</w:t>
            </w:r>
            <w:proofErr w:type="gramEnd"/>
            <w:r>
              <w:rPr>
                <w:rFonts w:ascii="等线" w:hAnsi="等线" w:cs="仿宋" w:hint="eastAsia"/>
                <w:szCs w:val="21"/>
              </w:rPr>
              <w:t>信息技术（中国）有限公司</w:t>
            </w:r>
            <w:r>
              <w:rPr>
                <w:rFonts w:ascii="等线" w:hAnsi="等线" w:cs="仿宋" w:hint="eastAsia"/>
                <w:color w:val="000000"/>
                <w:szCs w:val="21"/>
              </w:rPr>
              <w:t>/</w:t>
            </w:r>
            <w:r>
              <w:rPr>
                <w:rFonts w:ascii="等线" w:hAnsi="等线" w:cs="仿宋" w:hint="eastAsia"/>
                <w:szCs w:val="21"/>
              </w:rPr>
              <w:t>VMware Horizon 7</w:t>
            </w:r>
            <w:r>
              <w:rPr>
                <w:rFonts w:ascii="等线" w:hAnsi="等线" w:cs="仿宋" w:hint="eastAsia"/>
                <w:szCs w:val="21"/>
              </w:rPr>
              <w:t>高级版</w:t>
            </w:r>
          </w:p>
        </w:tc>
        <w:tc>
          <w:tcPr>
            <w:tcW w:w="708" w:type="dxa"/>
            <w:vAlign w:val="center"/>
          </w:tcPr>
          <w:p w:rsidR="00490CCA" w:rsidRDefault="00490CCA" w:rsidP="0060646D">
            <w:pPr>
              <w:spacing w:line="400" w:lineRule="exact"/>
              <w:jc w:val="center"/>
              <w:rPr>
                <w:rFonts w:ascii="等线" w:hAnsi="等线" w:cs="仿宋"/>
                <w:szCs w:val="21"/>
              </w:rPr>
            </w:pPr>
            <w:r>
              <w:rPr>
                <w:rFonts w:ascii="等线" w:hAnsi="等线" w:cs="仿宋" w:hint="eastAsia"/>
                <w:kern w:val="0"/>
                <w:szCs w:val="21"/>
              </w:rPr>
              <w:t>1</w:t>
            </w:r>
            <w:r>
              <w:rPr>
                <w:rFonts w:ascii="等线" w:hAnsi="等线" w:cs="仿宋" w:hint="eastAsia"/>
                <w:kern w:val="0"/>
                <w:szCs w:val="21"/>
              </w:rPr>
              <w:t>套</w:t>
            </w:r>
          </w:p>
        </w:tc>
        <w:tc>
          <w:tcPr>
            <w:tcW w:w="1404" w:type="dxa"/>
            <w:vAlign w:val="center"/>
          </w:tcPr>
          <w:p w:rsidR="00490CCA" w:rsidRDefault="00490CCA" w:rsidP="0060646D">
            <w:pPr>
              <w:spacing w:line="400" w:lineRule="exact"/>
              <w:jc w:val="center"/>
              <w:rPr>
                <w:rFonts w:ascii="等线" w:hAnsi="等线" w:cs="宋体"/>
                <w:color w:val="000000"/>
                <w:szCs w:val="21"/>
              </w:rPr>
            </w:pPr>
            <w:r>
              <w:rPr>
                <w:rFonts w:ascii="等线" w:hAnsi="等线" w:cs="宋体" w:hint="eastAsia"/>
                <w:color w:val="000000"/>
                <w:szCs w:val="21"/>
              </w:rPr>
              <w:t>7.0</w:t>
            </w:r>
          </w:p>
        </w:tc>
        <w:tc>
          <w:tcPr>
            <w:tcW w:w="1080" w:type="dxa"/>
          </w:tcPr>
          <w:p w:rsidR="00490CCA" w:rsidRDefault="00490CCA">
            <w:r w:rsidRPr="00356941">
              <w:rPr>
                <w:rFonts w:ascii="等线" w:hAnsi="等线" w:cs="宋体" w:hint="eastAsia"/>
                <w:color w:val="000000"/>
                <w:szCs w:val="21"/>
              </w:rPr>
              <w:t>320</w:t>
            </w:r>
            <w:r w:rsidRPr="00356941">
              <w:rPr>
                <w:rFonts w:ascii="等线" w:hAnsi="等线" w:cs="宋体" w:hint="eastAsia"/>
                <w:color w:val="000000"/>
                <w:szCs w:val="21"/>
              </w:rPr>
              <w:t>天</w:t>
            </w:r>
          </w:p>
        </w:tc>
      </w:tr>
    </w:tbl>
    <w:p w:rsidR="00901DFA" w:rsidRDefault="00901DFA" w:rsidP="00901DFA">
      <w:pPr>
        <w:pStyle w:val="a8"/>
        <w:rPr>
          <w:rFonts w:ascii="宋体" w:hAnsi="宋体" w:cs="宋体"/>
          <w:sz w:val="24"/>
        </w:rPr>
      </w:pPr>
    </w:p>
    <w:p w:rsidR="002502DF" w:rsidRPr="002502DF" w:rsidRDefault="002502DF" w:rsidP="00901DFA">
      <w:pPr>
        <w:widowControl/>
        <w:shd w:val="clear" w:color="auto" w:fill="FFFFFF"/>
        <w:spacing w:line="480" w:lineRule="auto"/>
        <w:ind w:firstLineChars="200" w:firstLine="48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（六）本项目是否有为采购项目提供整体设计、规范编制或者项目管理、监理、检测等服务的供应商：</w:t>
      </w:r>
      <w:r w:rsidR="00967EF2" w:rsidRPr="002502DF">
        <w:rPr>
          <w:rFonts w:ascii="宋体" w:eastAsia="宋体" w:hAnsi="宋体" w:cs="宋体" w:hint="eastAsia"/>
          <w:color w:val="333333"/>
          <w:kern w:val="0"/>
          <w:sz w:val="24"/>
          <w:szCs w:val="24"/>
        </w:rPr>
        <w:t>□</w:t>
      </w:r>
      <w:r w:rsidRPr="002502DF">
        <w:rPr>
          <w:rFonts w:ascii="宋体" w:eastAsia="宋体" w:hAnsi="宋体" w:cs="宋体" w:hint="eastAsia"/>
          <w:color w:val="333333"/>
          <w:kern w:val="0"/>
          <w:sz w:val="24"/>
          <w:szCs w:val="24"/>
        </w:rPr>
        <w:t>是</w:t>
      </w:r>
      <w:r w:rsidR="005E79E8">
        <w:rPr>
          <w:rFonts w:ascii="宋体" w:eastAsia="宋体" w:hAnsi="宋体" w:cs="宋体" w:hint="eastAsia"/>
          <w:color w:val="333333"/>
          <w:kern w:val="0"/>
          <w:sz w:val="24"/>
          <w:szCs w:val="24"/>
        </w:rPr>
        <w:t>（</w:t>
      </w:r>
      <w:proofErr w:type="gramStart"/>
      <w:r w:rsidR="005E79E8">
        <w:rPr>
          <w:rFonts w:ascii="宋体" w:eastAsia="宋体" w:hAnsi="宋体" w:cs="宋体" w:hint="eastAsia"/>
          <w:color w:val="333333"/>
          <w:kern w:val="0"/>
          <w:sz w:val="24"/>
          <w:szCs w:val="24"/>
        </w:rPr>
        <w:t>填以下</w:t>
      </w:r>
      <w:proofErr w:type="gramEnd"/>
      <w:r w:rsidR="005E79E8">
        <w:rPr>
          <w:rFonts w:ascii="宋体" w:eastAsia="宋体" w:hAnsi="宋体" w:cs="宋体" w:hint="eastAsia"/>
          <w:color w:val="333333"/>
          <w:kern w:val="0"/>
          <w:sz w:val="24"/>
          <w:szCs w:val="24"/>
        </w:rPr>
        <w:t>信息）</w:t>
      </w:r>
      <w:r w:rsidRPr="002502DF">
        <w:rPr>
          <w:rFonts w:ascii="宋体" w:eastAsia="宋体" w:hAnsi="宋体" w:cs="宋体" w:hint="eastAsia"/>
          <w:color w:val="333333"/>
          <w:kern w:val="0"/>
          <w:sz w:val="24"/>
          <w:szCs w:val="24"/>
        </w:rPr>
        <w:t xml:space="preserve"> </w:t>
      </w:r>
      <w:r w:rsidR="005E79E8">
        <w:rPr>
          <w:rFonts w:ascii="宋体" w:eastAsia="宋体" w:hAnsi="宋体" w:cs="宋体"/>
          <w:color w:val="333333"/>
          <w:kern w:val="0"/>
          <w:sz w:val="24"/>
          <w:szCs w:val="24"/>
        </w:rPr>
        <w:t xml:space="preserve"> </w:t>
      </w:r>
      <w:r w:rsidRPr="002502DF">
        <w:rPr>
          <w:rFonts w:ascii="宋体" w:eastAsia="宋体" w:hAnsi="宋体" w:cs="宋体" w:hint="eastAsia"/>
          <w:color w:val="333333"/>
          <w:kern w:val="0"/>
          <w:sz w:val="24"/>
          <w:szCs w:val="24"/>
        </w:rPr>
        <w:t xml:space="preserve"> </w:t>
      </w:r>
      <w:r w:rsidR="00294605">
        <w:rPr>
          <w:rFonts w:ascii="宋体" w:eastAsia="宋体" w:hAnsi="宋体" w:cs="宋体" w:hint="eastAsia"/>
          <w:color w:val="333333"/>
          <w:kern w:val="0"/>
          <w:sz w:val="24"/>
          <w:szCs w:val="24"/>
        </w:rPr>
        <w:sym w:font="Wingdings 2" w:char="F052"/>
      </w:r>
      <w:r w:rsidRPr="002502DF">
        <w:rPr>
          <w:rFonts w:ascii="宋体" w:eastAsia="宋体" w:hAnsi="宋体" w:cs="宋体" w:hint="eastAsia"/>
          <w:color w:val="333333"/>
          <w:kern w:val="0"/>
          <w:sz w:val="24"/>
          <w:szCs w:val="24"/>
        </w:rPr>
        <w:t>否</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供应商名称</w:t>
      </w:r>
      <w:r>
        <w:rPr>
          <w:rFonts w:ascii="宋体" w:eastAsia="宋体" w:hAnsi="宋体" w:cs="宋体" w:hint="eastAsia"/>
          <w:color w:val="333333"/>
          <w:kern w:val="0"/>
          <w:sz w:val="24"/>
          <w:szCs w:val="24"/>
        </w:rPr>
        <w:t>：</w:t>
      </w:r>
    </w:p>
    <w:p w:rsidR="005E79E8" w:rsidRPr="002502DF" w:rsidRDefault="005E79E8"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供应商统一社会信用代码</w:t>
      </w:r>
      <w:r>
        <w:rPr>
          <w:rFonts w:ascii="宋体" w:eastAsia="宋体" w:hAnsi="宋体" w:cs="宋体" w:hint="eastAsia"/>
          <w:color w:val="333333"/>
          <w:kern w:val="0"/>
          <w:sz w:val="24"/>
          <w:szCs w:val="24"/>
        </w:rPr>
        <w:t>：</w:t>
      </w:r>
    </w:p>
    <w:p w:rsidR="002502DF" w:rsidRPr="00DC32F1" w:rsidRDefault="002502DF" w:rsidP="002502DF">
      <w:pPr>
        <w:widowControl/>
        <w:shd w:val="clear" w:color="auto" w:fill="FFFFFF"/>
        <w:spacing w:line="480" w:lineRule="auto"/>
        <w:outlineLvl w:val="2"/>
        <w:rPr>
          <w:rFonts w:ascii="宋体" w:eastAsia="宋体" w:hAnsi="宋体" w:cs="宋体"/>
          <w:b/>
          <w:bCs/>
          <w:color w:val="FF0000"/>
          <w:kern w:val="0"/>
          <w:sz w:val="27"/>
          <w:szCs w:val="27"/>
        </w:rPr>
      </w:pPr>
      <w:r w:rsidRPr="00DC32F1">
        <w:rPr>
          <w:rFonts w:ascii="宋体" w:eastAsia="宋体" w:hAnsi="宋体" w:cs="宋体" w:hint="eastAsia"/>
          <w:b/>
          <w:bCs/>
          <w:color w:val="FF0000"/>
          <w:kern w:val="0"/>
          <w:sz w:val="27"/>
          <w:szCs w:val="27"/>
        </w:rPr>
        <w:t>二、项目需求调查情况</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依据《政府采购需求管理办法》的规定，</w:t>
      </w:r>
      <w:r w:rsidR="00967EF2" w:rsidRPr="005E79E8">
        <w:rPr>
          <w:rFonts w:ascii="宋体" w:eastAsia="宋体" w:hAnsi="宋体" w:cs="宋体" w:hint="eastAsia"/>
          <w:kern w:val="0"/>
          <w:sz w:val="24"/>
          <w:szCs w:val="24"/>
        </w:rPr>
        <w:t>□</w:t>
      </w:r>
      <w:r w:rsidRPr="002502DF">
        <w:rPr>
          <w:rFonts w:ascii="宋体" w:eastAsia="宋体" w:hAnsi="宋体" w:cs="宋体" w:hint="eastAsia"/>
          <w:color w:val="333333"/>
          <w:kern w:val="0"/>
          <w:sz w:val="24"/>
          <w:szCs w:val="24"/>
        </w:rPr>
        <w:t>本项目</w:t>
      </w:r>
      <w:r w:rsidR="005E79E8" w:rsidRPr="005E79E8">
        <w:rPr>
          <w:rFonts w:ascii="宋体" w:eastAsia="宋体" w:hAnsi="宋体" w:cs="宋体" w:hint="eastAsia"/>
          <w:kern w:val="0"/>
          <w:sz w:val="24"/>
          <w:szCs w:val="24"/>
        </w:rPr>
        <w:t>需要（</w:t>
      </w:r>
      <w:proofErr w:type="gramStart"/>
      <w:r w:rsidR="005E79E8" w:rsidRPr="005E79E8">
        <w:rPr>
          <w:rFonts w:ascii="宋体" w:eastAsia="宋体" w:hAnsi="宋体" w:cs="宋体" w:hint="eastAsia"/>
          <w:kern w:val="0"/>
          <w:sz w:val="24"/>
          <w:szCs w:val="24"/>
        </w:rPr>
        <w:t>填以下</w:t>
      </w:r>
      <w:proofErr w:type="gramEnd"/>
      <w:r w:rsidR="005E79E8" w:rsidRPr="005E79E8">
        <w:rPr>
          <w:rFonts w:ascii="宋体" w:eastAsia="宋体" w:hAnsi="宋体" w:cs="宋体" w:hint="eastAsia"/>
          <w:kern w:val="0"/>
          <w:sz w:val="24"/>
          <w:szCs w:val="24"/>
        </w:rPr>
        <w:t xml:space="preserve">信息）   </w:t>
      </w:r>
      <w:r w:rsidR="007C25E0">
        <w:rPr>
          <w:rFonts w:ascii="宋体" w:eastAsia="宋体" w:hAnsi="宋体" w:cs="宋体" w:hint="eastAsia"/>
          <w:kern w:val="0"/>
          <w:sz w:val="24"/>
          <w:szCs w:val="24"/>
        </w:rPr>
        <w:t xml:space="preserve">    </w:t>
      </w:r>
      <w:r w:rsidR="00294605">
        <w:rPr>
          <w:rFonts w:ascii="宋体" w:eastAsia="宋体" w:hAnsi="宋体" w:cs="宋体" w:hint="eastAsia"/>
          <w:color w:val="333333"/>
          <w:kern w:val="0"/>
          <w:sz w:val="24"/>
          <w:szCs w:val="24"/>
        </w:rPr>
        <w:sym w:font="Wingdings 2" w:char="F052"/>
      </w:r>
      <w:r w:rsidR="005E79E8" w:rsidRPr="005E79E8">
        <w:rPr>
          <w:rFonts w:ascii="宋体" w:eastAsia="宋体" w:hAnsi="宋体" w:cs="宋体" w:hint="eastAsia"/>
          <w:kern w:val="0"/>
          <w:sz w:val="24"/>
          <w:szCs w:val="24"/>
        </w:rPr>
        <w:t xml:space="preserve">不需要 </w:t>
      </w:r>
      <w:r w:rsidR="007C25E0">
        <w:rPr>
          <w:rFonts w:ascii="宋体" w:eastAsia="宋体" w:hAnsi="宋体" w:cs="宋体" w:hint="eastAsia"/>
          <w:kern w:val="0"/>
          <w:sz w:val="24"/>
          <w:szCs w:val="24"/>
        </w:rPr>
        <w:t xml:space="preserve"> </w:t>
      </w:r>
      <w:r w:rsidRPr="002502DF">
        <w:rPr>
          <w:rFonts w:ascii="宋体" w:eastAsia="宋体" w:hAnsi="宋体" w:cs="宋体" w:hint="eastAsia"/>
          <w:kern w:val="0"/>
          <w:sz w:val="24"/>
          <w:szCs w:val="24"/>
        </w:rPr>
        <w:t>需求调</w:t>
      </w:r>
      <w:r w:rsidRPr="002502DF">
        <w:rPr>
          <w:rFonts w:ascii="宋体" w:eastAsia="宋体" w:hAnsi="宋体" w:cs="宋体" w:hint="eastAsia"/>
          <w:color w:val="333333"/>
          <w:kern w:val="0"/>
          <w:sz w:val="24"/>
          <w:szCs w:val="24"/>
        </w:rPr>
        <w:t>查，具体情况如下：</w:t>
      </w:r>
    </w:p>
    <w:p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·本项目属于以下应当展开需求的情形</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5E79E8">
        <w:rPr>
          <w:rFonts w:ascii="宋体" w:eastAsia="宋体" w:hAnsi="宋体" w:cs="宋体" w:hint="eastAsia"/>
          <w:color w:val="333333"/>
          <w:kern w:val="0"/>
          <w:sz w:val="24"/>
          <w:szCs w:val="24"/>
        </w:rPr>
        <w:t>□</w:t>
      </w:r>
      <w:r>
        <w:rPr>
          <w:rFonts w:ascii="宋体" w:eastAsia="宋体" w:hAnsi="宋体" w:cs="宋体" w:hint="eastAsia"/>
          <w:color w:val="000000"/>
          <w:kern w:val="0"/>
          <w:sz w:val="24"/>
          <w:szCs w:val="24"/>
        </w:rPr>
        <w:t xml:space="preserve"> </w:t>
      </w:r>
      <w:r w:rsidRPr="005E79E8">
        <w:rPr>
          <w:rFonts w:ascii="宋体" w:eastAsia="宋体" w:hAnsi="宋体" w:cs="宋体" w:hint="eastAsia"/>
          <w:color w:val="000000"/>
          <w:kern w:val="0"/>
          <w:sz w:val="24"/>
          <w:szCs w:val="24"/>
        </w:rPr>
        <w:t>1000万元以上的货物、服务采购项目，3000万元以上的工程采购项目；</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lastRenderedPageBreak/>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涉及公共利益、社会关注度较高的采购项目，包括政府向社会公众提供的公共服务项目等；</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技术复杂、专业性较强的项目，包括需定制开发的信息化建设项目、采购进口产品的项目等；</w:t>
      </w:r>
    </w:p>
    <w:p w:rsidR="005E79E8" w:rsidRPr="005E79E8" w:rsidRDefault="005E79E8" w:rsidP="005E79E8">
      <w:pPr>
        <w:widowControl/>
        <w:shd w:val="clear" w:color="auto" w:fill="FFFFFF"/>
        <w:spacing w:line="480" w:lineRule="auto"/>
        <w:ind w:left="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主管预算单位或者采购人认为需要开展需求调查的其他采购项目。</w:t>
      </w:r>
    </w:p>
    <w:p w:rsidR="002502DF" w:rsidRDefault="002502DF" w:rsidP="002502DF">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000000"/>
          <w:kern w:val="0"/>
          <w:sz w:val="24"/>
          <w:szCs w:val="24"/>
        </w:rPr>
        <w:t>·本项目属于以下可以不再重复开展需求调查的情形</w:t>
      </w:r>
    </w:p>
    <w:p w:rsidR="005E79E8" w:rsidRPr="005E79E8" w:rsidRDefault="005E79E8" w:rsidP="005E79E8">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编制采购需求前一年内，采购人已就相关采购标的开展</w:t>
      </w:r>
      <w:proofErr w:type="gramStart"/>
      <w:r w:rsidRPr="005E79E8">
        <w:rPr>
          <w:rFonts w:ascii="宋体" w:eastAsia="宋体" w:hAnsi="宋体" w:cs="宋体" w:hint="eastAsia"/>
          <w:color w:val="000000"/>
          <w:kern w:val="0"/>
          <w:sz w:val="24"/>
          <w:szCs w:val="24"/>
        </w:rPr>
        <w:t>过需求</w:t>
      </w:r>
      <w:proofErr w:type="gramEnd"/>
      <w:r w:rsidRPr="005E79E8">
        <w:rPr>
          <w:rFonts w:ascii="宋体" w:eastAsia="宋体" w:hAnsi="宋体" w:cs="宋体" w:hint="eastAsia"/>
          <w:color w:val="000000"/>
          <w:kern w:val="0"/>
          <w:sz w:val="24"/>
          <w:szCs w:val="24"/>
        </w:rPr>
        <w:t>调查的可以不再重复开展。</w:t>
      </w:r>
    </w:p>
    <w:p w:rsidR="005E79E8" w:rsidRPr="002502DF" w:rsidRDefault="005E79E8" w:rsidP="006269DA">
      <w:pPr>
        <w:widowControl/>
        <w:shd w:val="clear" w:color="auto" w:fill="FFFFFF"/>
        <w:spacing w:line="480" w:lineRule="auto"/>
        <w:ind w:firstLine="420"/>
        <w:rPr>
          <w:rFonts w:ascii="宋体" w:eastAsia="宋体" w:hAnsi="宋体" w:cs="宋体"/>
          <w:color w:val="000000"/>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000000"/>
          <w:kern w:val="0"/>
          <w:sz w:val="24"/>
          <w:szCs w:val="24"/>
        </w:rPr>
        <w:t>按照法律法规的规定，对采购项目开展可行性研究等前期工作，已包含需求调查内容的，可以不再重复调查</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（一）需求调查方式</w:t>
      </w:r>
      <w:r w:rsidR="007C25E0">
        <w:rPr>
          <w:rFonts w:ascii="宋体" w:eastAsia="宋体" w:hAnsi="宋体" w:cs="宋体" w:hint="eastAsia"/>
          <w:color w:val="333333"/>
          <w:kern w:val="0"/>
          <w:sz w:val="24"/>
          <w:szCs w:val="24"/>
        </w:rPr>
        <w:t>:</w:t>
      </w:r>
    </w:p>
    <w:p w:rsidR="007C25E0" w:rsidRPr="002502DF" w:rsidRDefault="00AB037C" w:rsidP="002502DF">
      <w:pPr>
        <w:widowControl/>
        <w:shd w:val="clear" w:color="auto" w:fill="FFFFFF"/>
        <w:spacing w:line="480" w:lineRule="auto"/>
        <w:ind w:firstLine="420"/>
        <w:rPr>
          <w:rFonts w:ascii="宋体" w:eastAsia="宋体" w:hAnsi="宋体" w:cs="宋体"/>
          <w:color w:val="333333"/>
          <w:kern w:val="0"/>
          <w:sz w:val="24"/>
          <w:szCs w:val="24"/>
        </w:rPr>
      </w:pPr>
      <w:r w:rsidRPr="005E79E8">
        <w:rPr>
          <w:rFonts w:ascii="宋体" w:eastAsia="宋体" w:hAnsi="宋体" w:cs="宋体" w:hint="eastAsia"/>
          <w:color w:val="333333"/>
          <w:kern w:val="0"/>
          <w:sz w:val="24"/>
          <w:szCs w:val="24"/>
        </w:rPr>
        <w:t>□咨询</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□论证</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□调查问卷</w:t>
      </w:r>
    </w:p>
    <w:p w:rsid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（二）需求调查对象</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420"/>
        <w:rPr>
          <w:rFonts w:ascii="宋体" w:eastAsia="宋体" w:hAnsi="宋体" w:cs="宋体"/>
          <w:color w:val="333333"/>
          <w:kern w:val="0"/>
          <w:sz w:val="24"/>
          <w:szCs w:val="24"/>
        </w:rPr>
      </w:pP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（三）需求调查结果</w:t>
      </w: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1.相关产业发展情况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7C25E0" w:rsidRDefault="002502DF" w:rsidP="007C25E0">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2.市场供给情况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3.同类采购项目历史成交信息情况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4.可能涉及的运行维护、升级更新、备品备件、耗材等后续采购情况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5.其他相关情况</w:t>
      </w:r>
      <w:r w:rsidR="007C25E0">
        <w:rPr>
          <w:rFonts w:ascii="宋体" w:eastAsia="宋体" w:hAnsi="宋体" w:cs="宋体" w:hint="eastAsia"/>
          <w:color w:val="333333"/>
          <w:kern w:val="0"/>
          <w:sz w:val="24"/>
          <w:szCs w:val="24"/>
        </w:rPr>
        <w:t>:</w:t>
      </w:r>
    </w:p>
    <w:p w:rsidR="007C25E0" w:rsidRPr="002502DF" w:rsidRDefault="007C25E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t>三、项目采购实施计划</w:t>
      </w:r>
    </w:p>
    <w:p w:rsidR="006269DA" w:rsidRPr="006269DA" w:rsidRDefault="002502DF" w:rsidP="006269DA">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（一）采购组织形式：</w:t>
      </w:r>
      <w:r w:rsidR="00901DF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政府集中采购</w:t>
      </w:r>
      <w:r w:rsidR="006269DA">
        <w:rPr>
          <w:rFonts w:ascii="宋体" w:eastAsia="宋体" w:hAnsi="宋体" w:cs="宋体" w:hint="eastAsia"/>
          <w:color w:val="333333"/>
          <w:kern w:val="0"/>
          <w:sz w:val="24"/>
          <w:szCs w:val="24"/>
        </w:rPr>
        <w:t xml:space="preserve"> </w:t>
      </w:r>
      <w:r w:rsidR="005054AE">
        <w:rPr>
          <w:rFonts w:ascii="宋体" w:eastAsia="宋体" w:hAnsi="宋体" w:cs="宋体"/>
          <w:color w:val="333333"/>
          <w:kern w:val="0"/>
          <w:sz w:val="24"/>
          <w:szCs w:val="24"/>
        </w:rPr>
        <w:t xml:space="preserve"> </w:t>
      </w:r>
      <w:r w:rsidR="006269DA" w:rsidRPr="005E79E8">
        <w:rPr>
          <w:rFonts w:ascii="宋体" w:eastAsia="宋体" w:hAnsi="宋体" w:cs="宋体" w:hint="eastAsia"/>
          <w:color w:val="333333"/>
          <w:kern w:val="0"/>
          <w:sz w:val="24"/>
          <w:szCs w:val="24"/>
        </w:rPr>
        <w:t>□</w:t>
      </w:r>
      <w:r w:rsidR="006269DA" w:rsidRPr="006269DA">
        <w:rPr>
          <w:rFonts w:ascii="宋体" w:eastAsia="宋体" w:hAnsi="宋体" w:cs="宋体" w:hint="eastAsia"/>
          <w:color w:val="333333"/>
          <w:kern w:val="0"/>
          <w:sz w:val="24"/>
          <w:szCs w:val="24"/>
        </w:rPr>
        <w:t>部门集中采购</w:t>
      </w:r>
      <w:r w:rsidR="005054AE">
        <w:rPr>
          <w:rFonts w:ascii="宋体" w:eastAsia="宋体" w:hAnsi="宋体" w:cs="宋体" w:hint="eastAsia"/>
          <w:color w:val="333333"/>
          <w:kern w:val="0"/>
          <w:sz w:val="24"/>
          <w:szCs w:val="24"/>
        </w:rPr>
        <w:t xml:space="preserve"> </w:t>
      </w:r>
      <w:r w:rsidR="006269DA">
        <w:rPr>
          <w:rFonts w:ascii="宋体" w:eastAsia="宋体" w:hAnsi="宋体" w:cs="宋体" w:hint="eastAsia"/>
          <w:color w:val="333333"/>
          <w:kern w:val="0"/>
          <w:sz w:val="24"/>
          <w:szCs w:val="24"/>
        </w:rPr>
        <w:t xml:space="preserve"> </w:t>
      </w:r>
      <w:r w:rsidR="00901DFA">
        <w:rPr>
          <w:rFonts w:ascii="宋体" w:eastAsia="宋体" w:hAnsi="宋体" w:cs="宋体" w:hint="eastAsia"/>
          <w:color w:val="333333"/>
          <w:kern w:val="0"/>
          <w:sz w:val="24"/>
          <w:szCs w:val="24"/>
        </w:rPr>
        <w:sym w:font="Wingdings 2" w:char="F052"/>
      </w:r>
      <w:r w:rsidR="006269DA" w:rsidRPr="006269DA">
        <w:rPr>
          <w:rFonts w:ascii="宋体" w:eastAsia="宋体" w:hAnsi="宋体" w:cs="宋体" w:hint="eastAsia"/>
          <w:color w:val="333333"/>
          <w:kern w:val="0"/>
          <w:sz w:val="24"/>
          <w:szCs w:val="24"/>
        </w:rPr>
        <w:t>分散采购</w:t>
      </w:r>
    </w:p>
    <w:p w:rsidR="002502DF" w:rsidRPr="002502DF" w:rsidRDefault="006269DA"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 xml:space="preserve"> </w:t>
      </w:r>
      <w:r w:rsidRPr="00DC32F1">
        <w:rPr>
          <w:rFonts w:ascii="宋体" w:eastAsia="宋体" w:hAnsi="宋体" w:cs="宋体" w:hint="eastAsia"/>
          <w:color w:val="FF0000"/>
          <w:kern w:val="0"/>
          <w:sz w:val="24"/>
          <w:szCs w:val="24"/>
        </w:rPr>
        <w:t>（二）采购方式</w:t>
      </w:r>
      <w:r w:rsidRPr="00DC32F1">
        <w:rPr>
          <w:rFonts w:ascii="宋体" w:eastAsia="宋体" w:hAnsi="宋体" w:cs="宋体"/>
          <w:color w:val="FF0000"/>
          <w:kern w:val="0"/>
          <w:sz w:val="24"/>
          <w:szCs w:val="24"/>
        </w:rPr>
        <w:t>：</w:t>
      </w:r>
      <w:r w:rsidR="00294605">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公开招标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邀请</w:t>
      </w:r>
      <w:r>
        <w:rPr>
          <w:rFonts w:ascii="宋体" w:eastAsia="宋体" w:hAnsi="宋体" w:cs="宋体"/>
          <w:color w:val="333333"/>
          <w:kern w:val="0"/>
          <w:sz w:val="24"/>
          <w:szCs w:val="24"/>
        </w:rPr>
        <w:t>招标</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竞争性谈判</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询价</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单一来源</w:t>
      </w:r>
      <w:r w:rsidR="005054AE">
        <w:rPr>
          <w:rFonts w:ascii="宋体" w:eastAsia="宋体" w:hAnsi="宋体" w:cs="宋体" w:hint="eastAsia"/>
          <w:color w:val="333333"/>
          <w:kern w:val="0"/>
          <w:sz w:val="24"/>
          <w:szCs w:val="24"/>
        </w:rPr>
        <w:t xml:space="preserve"> </w:t>
      </w:r>
      <w:r>
        <w:rPr>
          <w:rFonts w:ascii="宋体" w:eastAsia="宋体" w:hAnsi="宋体" w:cs="宋体" w:hint="eastAsia"/>
          <w:color w:val="333333"/>
          <w:kern w:val="0"/>
          <w:sz w:val="24"/>
          <w:szCs w:val="24"/>
        </w:rPr>
        <w:t xml:space="preserve"> </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竞争性</w:t>
      </w:r>
      <w:r>
        <w:rPr>
          <w:rFonts w:ascii="宋体" w:eastAsia="宋体" w:hAnsi="宋体" w:cs="宋体"/>
          <w:color w:val="333333"/>
          <w:kern w:val="0"/>
          <w:sz w:val="24"/>
          <w:szCs w:val="24"/>
        </w:rPr>
        <w:t>磋商</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（三）本项目是否单位自行组织采购：</w:t>
      </w:r>
      <w:proofErr w:type="gramStart"/>
      <w:r w:rsidRPr="002502DF">
        <w:rPr>
          <w:rFonts w:ascii="宋体" w:eastAsia="宋体" w:hAnsi="宋体" w:cs="宋体" w:hint="eastAsia"/>
          <w:color w:val="333333"/>
          <w:kern w:val="0"/>
          <w:sz w:val="24"/>
          <w:szCs w:val="24"/>
        </w:rPr>
        <w:t>否</w:t>
      </w:r>
      <w:proofErr w:type="gramEnd"/>
    </w:p>
    <w:p w:rsidR="00764016" w:rsidRDefault="002502DF" w:rsidP="007D5516">
      <w:pPr>
        <w:widowControl/>
        <w:shd w:val="clear" w:color="auto" w:fill="FFFFFF"/>
        <w:spacing w:line="480" w:lineRule="auto"/>
        <w:ind w:firstLine="420"/>
        <w:rPr>
          <w:sz w:val="24"/>
        </w:rPr>
      </w:pPr>
      <w:r w:rsidRPr="002502DF">
        <w:rPr>
          <w:rFonts w:ascii="宋体" w:eastAsia="宋体" w:hAnsi="宋体" w:cs="宋体" w:hint="eastAsia"/>
          <w:color w:val="333333"/>
          <w:kern w:val="0"/>
          <w:sz w:val="24"/>
          <w:szCs w:val="24"/>
        </w:rPr>
        <w:t>（四）采购包划分</w:t>
      </w:r>
      <w:r w:rsidRPr="006269DA">
        <w:rPr>
          <w:rFonts w:hint="eastAsia"/>
        </w:rPr>
        <w:t>：</w:t>
      </w:r>
      <w:proofErr w:type="gramStart"/>
      <w:r w:rsidR="006269DA" w:rsidRPr="006269DA">
        <w:rPr>
          <w:rFonts w:hint="eastAsia"/>
          <w:sz w:val="24"/>
        </w:rPr>
        <w:t>不</w:t>
      </w:r>
      <w:proofErr w:type="gramEnd"/>
      <w:r w:rsidR="006269DA" w:rsidRPr="006269DA">
        <w:rPr>
          <w:rFonts w:hint="eastAsia"/>
          <w:sz w:val="24"/>
        </w:rPr>
        <w:t>分包采购</w:t>
      </w:r>
    </w:p>
    <w:p w:rsidR="00DF66B1" w:rsidRPr="00DC32F1" w:rsidRDefault="00DF66B1" w:rsidP="00967EF2">
      <w:pPr>
        <w:widowControl/>
        <w:shd w:val="clear" w:color="auto" w:fill="FFFFFF"/>
        <w:spacing w:line="480" w:lineRule="auto"/>
        <w:ind w:firstLine="420"/>
        <w:rPr>
          <w:color w:val="FF0000"/>
          <w:sz w:val="24"/>
        </w:rPr>
      </w:pPr>
      <w:r w:rsidRPr="00DC32F1">
        <w:rPr>
          <w:rFonts w:hint="eastAsia"/>
          <w:color w:val="FF0000"/>
          <w:sz w:val="24"/>
        </w:rPr>
        <w:t>包</w:t>
      </w:r>
      <w:r w:rsidRPr="00DC32F1">
        <w:rPr>
          <w:color w:val="FF0000"/>
          <w:sz w:val="24"/>
        </w:rPr>
        <w:t>名称：</w:t>
      </w:r>
      <w:r w:rsidR="00901DFA">
        <w:rPr>
          <w:rFonts w:hint="eastAsia"/>
          <w:color w:val="FF0000"/>
          <w:sz w:val="24"/>
        </w:rPr>
        <w:t>西华大学</w:t>
      </w:r>
      <w:r w:rsidR="00901DFA">
        <w:rPr>
          <w:rFonts w:ascii="宋体" w:hAnsi="宋体" w:cs="宋体" w:hint="eastAsia"/>
          <w:b/>
          <w:kern w:val="0"/>
          <w:sz w:val="24"/>
          <w:szCs w:val="24"/>
        </w:rPr>
        <w:t>VMware维保服务项目</w:t>
      </w:r>
      <w:r w:rsidRPr="00DC32F1">
        <w:rPr>
          <w:rFonts w:hint="eastAsia"/>
          <w:color w:val="FF0000"/>
          <w:sz w:val="24"/>
        </w:rPr>
        <w:t xml:space="preserve">    </w:t>
      </w:r>
      <w:r w:rsidRPr="00DC32F1">
        <w:rPr>
          <w:color w:val="FF0000"/>
          <w:sz w:val="24"/>
        </w:rPr>
        <w:t xml:space="preserve"> </w:t>
      </w:r>
      <w:r w:rsidRPr="00DC32F1">
        <w:rPr>
          <w:rFonts w:hint="eastAsia"/>
          <w:color w:val="FF0000"/>
          <w:sz w:val="24"/>
        </w:rPr>
        <w:t xml:space="preserve"> </w:t>
      </w:r>
      <w:r w:rsidRPr="00DC32F1">
        <w:rPr>
          <w:color w:val="FF0000"/>
          <w:sz w:val="24"/>
        </w:rPr>
        <w:t xml:space="preserve">  </w:t>
      </w:r>
      <w:r w:rsidRPr="00DC32F1">
        <w:rPr>
          <w:rFonts w:hint="eastAsia"/>
          <w:color w:val="FF0000"/>
          <w:sz w:val="24"/>
        </w:rPr>
        <w:t>最高</w:t>
      </w:r>
      <w:r w:rsidRPr="00DC32F1">
        <w:rPr>
          <w:color w:val="FF0000"/>
          <w:sz w:val="24"/>
        </w:rPr>
        <w:t>限价</w:t>
      </w:r>
      <w:r w:rsidRPr="00DC32F1">
        <w:rPr>
          <w:rFonts w:hint="eastAsia"/>
          <w:color w:val="FF0000"/>
          <w:sz w:val="24"/>
        </w:rPr>
        <w:t>（元）</w:t>
      </w:r>
      <w:r w:rsidRPr="00DC32F1">
        <w:rPr>
          <w:color w:val="FF0000"/>
          <w:sz w:val="24"/>
        </w:rPr>
        <w:t>：</w:t>
      </w:r>
      <w:r w:rsidR="00901DFA">
        <w:rPr>
          <w:rFonts w:hint="eastAsia"/>
          <w:color w:val="FF0000"/>
          <w:sz w:val="24"/>
        </w:rPr>
        <w:t>12</w:t>
      </w:r>
      <w:r w:rsidR="00490CCA">
        <w:rPr>
          <w:rFonts w:hint="eastAsia"/>
          <w:color w:val="FF0000"/>
          <w:sz w:val="24"/>
        </w:rPr>
        <w:t>.5</w:t>
      </w:r>
      <w:r w:rsidR="00901DFA">
        <w:rPr>
          <w:rFonts w:hint="eastAsia"/>
          <w:color w:val="FF0000"/>
          <w:sz w:val="24"/>
        </w:rPr>
        <w:t>万</w:t>
      </w:r>
      <w:r w:rsidRPr="00DC32F1">
        <w:rPr>
          <w:rFonts w:hint="eastAsia"/>
          <w:color w:val="FF0000"/>
          <w:sz w:val="24"/>
        </w:rPr>
        <w:t xml:space="preserve">     </w:t>
      </w:r>
    </w:p>
    <w:p w:rsidR="007D5516" w:rsidRDefault="007D5516" w:rsidP="00967EF2">
      <w:pPr>
        <w:widowControl/>
        <w:shd w:val="clear" w:color="auto" w:fill="FFFFFF"/>
        <w:spacing w:line="480" w:lineRule="auto"/>
        <w:ind w:firstLine="420"/>
        <w:rPr>
          <w:sz w:val="24"/>
        </w:rPr>
      </w:pPr>
      <w:r w:rsidRPr="00DC32F1">
        <w:rPr>
          <w:rFonts w:hint="eastAsia"/>
          <w:color w:val="FF0000"/>
          <w:sz w:val="24"/>
        </w:rPr>
        <w:t>定价方式</w:t>
      </w:r>
      <w:r w:rsidR="00DF66B1" w:rsidRPr="00DC32F1">
        <w:rPr>
          <w:rFonts w:hint="eastAsia"/>
          <w:color w:val="FF0000"/>
          <w:sz w:val="24"/>
        </w:rPr>
        <w:t>：</w:t>
      </w:r>
      <w:r w:rsidR="00901DFA">
        <w:rPr>
          <w:rFonts w:ascii="宋体" w:eastAsia="宋体" w:hAnsi="宋体" w:cs="宋体" w:hint="eastAsia"/>
          <w:color w:val="333333"/>
          <w:kern w:val="0"/>
          <w:sz w:val="24"/>
          <w:szCs w:val="24"/>
        </w:rPr>
        <w:sym w:font="Wingdings 2" w:char="F052"/>
      </w:r>
      <w:r w:rsidRPr="007D5516">
        <w:rPr>
          <w:rFonts w:hint="eastAsia"/>
          <w:sz w:val="24"/>
        </w:rPr>
        <w:t>固定总价</w:t>
      </w:r>
      <w:r w:rsidR="00DF66B1">
        <w:rPr>
          <w:rFonts w:hint="eastAsia"/>
          <w:sz w:val="24"/>
        </w:rPr>
        <w:t xml:space="preserve"> </w:t>
      </w:r>
      <w:r w:rsidR="0035375B">
        <w:rPr>
          <w:sz w:val="24"/>
        </w:rPr>
        <w:t xml:space="preserve"> </w:t>
      </w:r>
      <w:r w:rsidR="00DF66B1">
        <w:rPr>
          <w:rFonts w:hint="eastAsia"/>
          <w:sz w:val="24"/>
        </w:rPr>
        <w:t xml:space="preserve"> </w:t>
      </w:r>
      <w:r w:rsidR="00DF66B1" w:rsidRPr="005E79E8">
        <w:rPr>
          <w:rFonts w:ascii="宋体" w:eastAsia="宋体" w:hAnsi="宋体" w:cs="宋体" w:hint="eastAsia"/>
          <w:color w:val="333333"/>
          <w:kern w:val="0"/>
          <w:sz w:val="24"/>
          <w:szCs w:val="24"/>
        </w:rPr>
        <w:t>□</w:t>
      </w:r>
      <w:r w:rsidRPr="007D5516">
        <w:rPr>
          <w:rFonts w:hint="eastAsia"/>
          <w:sz w:val="24"/>
        </w:rPr>
        <w:t>固定单价</w:t>
      </w:r>
      <w:r w:rsidR="00DF66B1">
        <w:rPr>
          <w:rFonts w:hint="eastAsia"/>
          <w:sz w:val="24"/>
        </w:rPr>
        <w:t xml:space="preserve"> </w:t>
      </w:r>
      <w:r w:rsidR="0035375B">
        <w:rPr>
          <w:sz w:val="24"/>
        </w:rPr>
        <w:t xml:space="preserve"> </w:t>
      </w:r>
      <w:r w:rsidR="00DF66B1">
        <w:rPr>
          <w:rFonts w:hint="eastAsia"/>
          <w:sz w:val="24"/>
        </w:rPr>
        <w:t xml:space="preserve"> </w:t>
      </w:r>
      <w:r w:rsidR="00DF66B1" w:rsidRPr="005E79E8">
        <w:rPr>
          <w:rFonts w:ascii="宋体" w:eastAsia="宋体" w:hAnsi="宋体" w:cs="宋体" w:hint="eastAsia"/>
          <w:color w:val="333333"/>
          <w:kern w:val="0"/>
          <w:sz w:val="24"/>
          <w:szCs w:val="24"/>
        </w:rPr>
        <w:t>□</w:t>
      </w:r>
      <w:r w:rsidRPr="007D5516">
        <w:rPr>
          <w:rFonts w:hint="eastAsia"/>
          <w:sz w:val="24"/>
        </w:rPr>
        <w:t>其他</w:t>
      </w:r>
      <w:r w:rsidR="00DF66B1">
        <w:rPr>
          <w:rFonts w:hint="eastAsia"/>
          <w:sz w:val="24"/>
        </w:rPr>
        <w:t>（</w:t>
      </w:r>
      <w:r w:rsidR="00DF66B1">
        <w:rPr>
          <w:sz w:val="24"/>
        </w:rPr>
        <w:t>定价方式名称：</w:t>
      </w:r>
      <w:r w:rsidR="00DF66B1">
        <w:rPr>
          <w:rFonts w:hint="eastAsia"/>
          <w:sz w:val="24"/>
        </w:rPr>
        <w:t xml:space="preserve"> </w:t>
      </w:r>
      <w:r w:rsidR="0035375B">
        <w:rPr>
          <w:sz w:val="24"/>
        </w:rPr>
        <w:t xml:space="preserve"> </w:t>
      </w:r>
      <w:r w:rsidR="00DF66B1">
        <w:rPr>
          <w:rFonts w:hint="eastAsia"/>
          <w:sz w:val="24"/>
        </w:rPr>
        <w:t xml:space="preserve"> </w:t>
      </w:r>
      <w:r w:rsidR="00DF66B1">
        <w:rPr>
          <w:sz w:val="24"/>
        </w:rPr>
        <w:t xml:space="preserve"> </w:t>
      </w:r>
      <w:r w:rsidR="00DF66B1">
        <w:rPr>
          <w:rFonts w:hint="eastAsia"/>
          <w:sz w:val="24"/>
        </w:rPr>
        <w:t xml:space="preserve"> </w:t>
      </w:r>
      <w:r w:rsidR="00DF66B1">
        <w:rPr>
          <w:rFonts w:hint="eastAsia"/>
          <w:sz w:val="24"/>
        </w:rPr>
        <w:t>）</w:t>
      </w:r>
    </w:p>
    <w:p w:rsidR="00DF66B1" w:rsidRDefault="00DF66B1" w:rsidP="00967EF2">
      <w:pPr>
        <w:widowControl/>
        <w:shd w:val="clear" w:color="auto" w:fill="FFFFFF"/>
        <w:spacing w:line="480" w:lineRule="auto"/>
        <w:ind w:firstLine="420"/>
        <w:rPr>
          <w:sz w:val="24"/>
        </w:rPr>
      </w:pPr>
      <w:r>
        <w:rPr>
          <w:rFonts w:hint="eastAsia"/>
          <w:sz w:val="24"/>
        </w:rPr>
        <w:t>品目信息</w:t>
      </w:r>
    </w:p>
    <w:p w:rsidR="00DF66B1" w:rsidRDefault="00DF66B1" w:rsidP="00967EF2">
      <w:pPr>
        <w:widowControl/>
        <w:shd w:val="clear" w:color="auto" w:fill="FFFFFF"/>
        <w:spacing w:line="480" w:lineRule="auto"/>
        <w:ind w:firstLine="420"/>
        <w:rPr>
          <w:sz w:val="24"/>
        </w:rPr>
      </w:pPr>
      <w:r w:rsidRPr="00DC32F1">
        <w:rPr>
          <w:rFonts w:hint="eastAsia"/>
          <w:color w:val="FF0000"/>
          <w:sz w:val="24"/>
        </w:rPr>
        <w:t>标的名称：</w:t>
      </w:r>
      <w:r w:rsidR="00901DFA">
        <w:rPr>
          <w:rFonts w:hint="eastAsia"/>
          <w:color w:val="FF0000"/>
          <w:sz w:val="24"/>
        </w:rPr>
        <w:t>西华大学</w:t>
      </w:r>
      <w:r w:rsidR="00901DFA">
        <w:rPr>
          <w:rFonts w:ascii="宋体" w:hAnsi="宋体" w:cs="宋体" w:hint="eastAsia"/>
          <w:b/>
          <w:kern w:val="0"/>
          <w:sz w:val="24"/>
          <w:szCs w:val="24"/>
        </w:rPr>
        <w:t>VMware维保服务项目</w:t>
      </w:r>
      <w:r w:rsidRPr="00DC32F1">
        <w:rPr>
          <w:color w:val="FF0000"/>
          <w:sz w:val="24"/>
        </w:rPr>
        <w:t xml:space="preserve"> </w:t>
      </w:r>
      <w:r w:rsidRPr="00DC32F1">
        <w:rPr>
          <w:rFonts w:hint="eastAsia"/>
          <w:color w:val="FF0000"/>
          <w:sz w:val="24"/>
        </w:rPr>
        <w:t xml:space="preserve">   </w:t>
      </w:r>
      <w:r w:rsidRPr="00DC32F1">
        <w:rPr>
          <w:rFonts w:hint="eastAsia"/>
          <w:color w:val="FF0000"/>
          <w:sz w:val="24"/>
        </w:rPr>
        <w:t>计量单位</w:t>
      </w:r>
      <w:r w:rsidRPr="00DC32F1">
        <w:rPr>
          <w:color w:val="FF0000"/>
          <w:sz w:val="24"/>
        </w:rPr>
        <w:t>：</w:t>
      </w:r>
      <w:r w:rsidR="00901DFA">
        <w:rPr>
          <w:rFonts w:hint="eastAsia"/>
          <w:color w:val="FF0000"/>
          <w:sz w:val="24"/>
        </w:rPr>
        <w:t>项</w:t>
      </w:r>
    </w:p>
    <w:p w:rsidR="00DF66B1" w:rsidRDefault="00DF66B1" w:rsidP="00DF66B1">
      <w:pPr>
        <w:widowControl/>
        <w:shd w:val="clear" w:color="auto" w:fill="FFFFFF"/>
        <w:spacing w:line="480" w:lineRule="auto"/>
        <w:ind w:firstLine="420"/>
        <w:rPr>
          <w:sz w:val="24"/>
        </w:rPr>
      </w:pPr>
      <w:r>
        <w:rPr>
          <w:rFonts w:hint="eastAsia"/>
          <w:sz w:val="24"/>
        </w:rPr>
        <w:t>所属</w:t>
      </w:r>
      <w:r>
        <w:rPr>
          <w:sz w:val="24"/>
        </w:rPr>
        <w:t>行业：</w:t>
      </w:r>
      <w:r w:rsidRPr="005E79E8">
        <w:rPr>
          <w:rFonts w:ascii="宋体" w:eastAsia="宋体" w:hAnsi="宋体" w:cs="宋体" w:hint="eastAsia"/>
          <w:color w:val="333333"/>
          <w:kern w:val="0"/>
          <w:sz w:val="24"/>
          <w:szCs w:val="24"/>
        </w:rPr>
        <w:t>□</w:t>
      </w:r>
      <w:r w:rsidRPr="00DF66B1">
        <w:rPr>
          <w:rFonts w:hint="eastAsia"/>
          <w:sz w:val="24"/>
        </w:rPr>
        <w:t xml:space="preserve">农、林、牧、渔业　　</w:t>
      </w:r>
      <w:r w:rsidRPr="005E79E8">
        <w:rPr>
          <w:rFonts w:ascii="宋体" w:eastAsia="宋体" w:hAnsi="宋体" w:cs="宋体" w:hint="eastAsia"/>
          <w:color w:val="333333"/>
          <w:kern w:val="0"/>
          <w:sz w:val="24"/>
          <w:szCs w:val="24"/>
        </w:rPr>
        <w:t>□</w:t>
      </w:r>
      <w:r>
        <w:rPr>
          <w:rFonts w:hint="eastAsia"/>
          <w:sz w:val="24"/>
        </w:rPr>
        <w:t>工业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建筑业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批发业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零售业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交通运输业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仓储业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邮政业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住宿业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餐饮业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信息传输业</w:t>
      </w:r>
      <w:r>
        <w:rPr>
          <w:rFonts w:hint="eastAsia"/>
          <w:sz w:val="24"/>
        </w:rPr>
        <w:t xml:space="preserve">  </w:t>
      </w:r>
      <w:r w:rsidR="00901DFA">
        <w:rPr>
          <w:rFonts w:ascii="宋体" w:eastAsia="宋体" w:hAnsi="宋体" w:cs="宋体" w:hint="eastAsia"/>
          <w:color w:val="333333"/>
          <w:kern w:val="0"/>
          <w:sz w:val="24"/>
          <w:szCs w:val="24"/>
        </w:rPr>
        <w:sym w:font="Wingdings 2" w:char="F052"/>
      </w:r>
      <w:r>
        <w:rPr>
          <w:rFonts w:hint="eastAsia"/>
          <w:sz w:val="24"/>
        </w:rPr>
        <w:t>软件和信息技术服务业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房地产开发经营</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物业管理</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租赁和商务服务业</w:t>
      </w:r>
      <w:r>
        <w:rPr>
          <w:rFonts w:hint="eastAsia"/>
          <w:sz w:val="24"/>
        </w:rPr>
        <w:t xml:space="preserve">  </w:t>
      </w:r>
      <w:r w:rsidRPr="005E79E8">
        <w:rPr>
          <w:rFonts w:ascii="宋体" w:eastAsia="宋体" w:hAnsi="宋体" w:cs="宋体" w:hint="eastAsia"/>
          <w:color w:val="333333"/>
          <w:kern w:val="0"/>
          <w:sz w:val="24"/>
          <w:szCs w:val="24"/>
        </w:rPr>
        <w:t>□</w:t>
      </w:r>
      <w:r>
        <w:rPr>
          <w:rFonts w:hint="eastAsia"/>
          <w:sz w:val="24"/>
        </w:rPr>
        <w:t>其他未列明行业</w:t>
      </w:r>
    </w:p>
    <w:p w:rsidR="00042998" w:rsidRDefault="00F2213D" w:rsidP="00042998">
      <w:pPr>
        <w:widowControl/>
        <w:shd w:val="clear" w:color="auto" w:fill="FFFFFF"/>
        <w:spacing w:line="480" w:lineRule="auto"/>
        <w:ind w:firstLine="420"/>
        <w:rPr>
          <w:rFonts w:ascii="宋体" w:eastAsia="宋体" w:hAnsi="宋体" w:cs="宋体"/>
          <w:color w:val="333333"/>
          <w:kern w:val="0"/>
          <w:sz w:val="24"/>
          <w:szCs w:val="24"/>
        </w:rPr>
      </w:pPr>
      <w:r>
        <w:rPr>
          <w:rFonts w:hint="eastAsia"/>
          <w:sz w:val="24"/>
        </w:rPr>
        <w:t>节能</w:t>
      </w:r>
      <w:r>
        <w:rPr>
          <w:sz w:val="24"/>
        </w:rPr>
        <w:t>：</w:t>
      </w:r>
      <w:r w:rsidRPr="005E79E8">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 xml:space="preserve">是  </w:t>
      </w:r>
      <w:r w:rsidR="00901DFA">
        <w:rPr>
          <w:rFonts w:ascii="宋体" w:eastAsia="宋体" w:hAnsi="宋体" w:cs="宋体" w:hint="eastAsia"/>
          <w:color w:val="333333"/>
          <w:kern w:val="0"/>
          <w:sz w:val="24"/>
          <w:szCs w:val="24"/>
        </w:rPr>
        <w:sym w:font="Wingdings 2" w:char="F052"/>
      </w:r>
      <w:r>
        <w:rPr>
          <w:rFonts w:ascii="宋体" w:eastAsia="宋体" w:hAnsi="宋体" w:cs="宋体" w:hint="eastAsia"/>
          <w:color w:val="333333"/>
          <w:kern w:val="0"/>
          <w:sz w:val="24"/>
          <w:szCs w:val="24"/>
        </w:rPr>
        <w:t>否</w:t>
      </w:r>
      <w:r w:rsidR="00042998">
        <w:rPr>
          <w:rFonts w:ascii="宋体" w:eastAsia="宋体" w:hAnsi="宋体" w:cs="宋体" w:hint="eastAsia"/>
          <w:color w:val="333333"/>
          <w:kern w:val="0"/>
          <w:sz w:val="24"/>
          <w:szCs w:val="24"/>
        </w:rPr>
        <w:t xml:space="preserve">            </w:t>
      </w:r>
      <w:r w:rsidR="00042998">
        <w:rPr>
          <w:rFonts w:hint="eastAsia"/>
          <w:sz w:val="24"/>
        </w:rPr>
        <w:t>环保</w:t>
      </w:r>
      <w:r w:rsidR="00042998">
        <w:rPr>
          <w:sz w:val="24"/>
        </w:rPr>
        <w:t>：</w:t>
      </w:r>
      <w:r w:rsidR="00042998" w:rsidRPr="005E79E8">
        <w:rPr>
          <w:rFonts w:ascii="宋体" w:eastAsia="宋体" w:hAnsi="宋体" w:cs="宋体" w:hint="eastAsia"/>
          <w:color w:val="333333"/>
          <w:kern w:val="0"/>
          <w:sz w:val="24"/>
          <w:szCs w:val="24"/>
        </w:rPr>
        <w:t>□</w:t>
      </w:r>
      <w:r w:rsidR="00042998">
        <w:rPr>
          <w:rFonts w:ascii="宋体" w:eastAsia="宋体" w:hAnsi="宋体" w:cs="宋体" w:hint="eastAsia"/>
          <w:color w:val="333333"/>
          <w:kern w:val="0"/>
          <w:sz w:val="24"/>
          <w:szCs w:val="24"/>
        </w:rPr>
        <w:t xml:space="preserve">是   </w:t>
      </w:r>
      <w:r w:rsidR="00901DFA">
        <w:rPr>
          <w:rFonts w:ascii="宋体" w:eastAsia="宋体" w:hAnsi="宋体" w:cs="宋体" w:hint="eastAsia"/>
          <w:color w:val="333333"/>
          <w:kern w:val="0"/>
          <w:sz w:val="24"/>
          <w:szCs w:val="24"/>
        </w:rPr>
        <w:sym w:font="Wingdings 2" w:char="F052"/>
      </w:r>
      <w:r w:rsidR="00042998">
        <w:rPr>
          <w:rFonts w:ascii="宋体" w:eastAsia="宋体" w:hAnsi="宋体" w:cs="宋体" w:hint="eastAsia"/>
          <w:color w:val="333333"/>
          <w:kern w:val="0"/>
          <w:sz w:val="24"/>
          <w:szCs w:val="24"/>
        </w:rPr>
        <w:t>否</w:t>
      </w:r>
    </w:p>
    <w:p w:rsidR="00F2213D" w:rsidRPr="00490CCA" w:rsidRDefault="00042998" w:rsidP="00042998">
      <w:pPr>
        <w:widowControl/>
        <w:shd w:val="clear" w:color="auto" w:fill="FFFFFF"/>
        <w:spacing w:line="480" w:lineRule="auto"/>
        <w:ind w:firstLine="420"/>
        <w:rPr>
          <w:color w:val="FF0000"/>
          <w:sz w:val="24"/>
        </w:rPr>
      </w:pPr>
      <w:r w:rsidRPr="00490CCA">
        <w:rPr>
          <w:rFonts w:ascii="宋体" w:eastAsia="宋体" w:hAnsi="宋体" w:cs="宋体" w:hint="eastAsia"/>
          <w:color w:val="FF0000"/>
          <w:kern w:val="0"/>
          <w:sz w:val="24"/>
          <w:szCs w:val="24"/>
        </w:rPr>
        <w:t>功能和质量要求 ：</w:t>
      </w:r>
    </w:p>
    <w:p w:rsidR="00DF66B1" w:rsidRPr="007D5516" w:rsidRDefault="00084D45" w:rsidP="00967EF2">
      <w:pPr>
        <w:widowControl/>
        <w:shd w:val="clear" w:color="auto" w:fill="FFFFFF"/>
        <w:spacing w:line="480" w:lineRule="auto"/>
        <w:ind w:firstLine="420"/>
        <w:rPr>
          <w:sz w:val="24"/>
        </w:rPr>
      </w:pPr>
      <w:r>
        <w:rPr>
          <w:rFonts w:hint="eastAsia"/>
          <w:sz w:val="24"/>
        </w:rPr>
        <w:t>通过维保服务保障学校云平台的所有功能的正常使用，服务质量能满足响应时间和效率的要求。</w:t>
      </w:r>
    </w:p>
    <w:p w:rsidR="002502DF" w:rsidRPr="00DC32F1"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（五）执行政府采购促进中小企业发展的相关政策</w:t>
      </w:r>
    </w:p>
    <w:p w:rsidR="006269DA" w:rsidRPr="00211355" w:rsidRDefault="002502DF"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lastRenderedPageBreak/>
        <w:t>1.</w:t>
      </w:r>
      <w:r w:rsidR="00901DFA" w:rsidRPr="00901DFA">
        <w:rPr>
          <w:rFonts w:ascii="宋体" w:eastAsia="宋体" w:hAnsi="宋体" w:cs="宋体" w:hint="eastAsia"/>
          <w:color w:val="333333"/>
          <w:kern w:val="0"/>
          <w:sz w:val="24"/>
          <w:szCs w:val="24"/>
        </w:rPr>
        <w:t xml:space="preserve"> </w:t>
      </w:r>
      <w:r w:rsidR="00901DFA">
        <w:rPr>
          <w:rFonts w:ascii="宋体" w:eastAsia="宋体" w:hAnsi="宋体" w:cs="宋体" w:hint="eastAsia"/>
          <w:color w:val="333333"/>
          <w:kern w:val="0"/>
          <w:sz w:val="24"/>
          <w:szCs w:val="24"/>
        </w:rPr>
        <w:sym w:font="Wingdings 2" w:char="F052"/>
      </w:r>
      <w:r w:rsidR="006269DA" w:rsidRPr="00211355">
        <w:rPr>
          <w:rFonts w:ascii="宋体" w:eastAsia="宋体" w:hAnsi="宋体" w:cs="宋体" w:hint="eastAsia"/>
          <w:kern w:val="0"/>
          <w:sz w:val="24"/>
          <w:szCs w:val="24"/>
        </w:rPr>
        <w:t xml:space="preserve">专门面向中小企业采购 </w:t>
      </w:r>
      <w:r w:rsidR="0035375B">
        <w:rPr>
          <w:rFonts w:ascii="宋体" w:eastAsia="宋体" w:hAnsi="宋体" w:cs="宋体"/>
          <w:kern w:val="0"/>
          <w:sz w:val="24"/>
          <w:szCs w:val="24"/>
        </w:rPr>
        <w:t xml:space="preserve"> </w:t>
      </w:r>
      <w:r w:rsidR="006269DA" w:rsidRPr="00211355">
        <w:rPr>
          <w:rFonts w:ascii="宋体" w:eastAsia="宋体" w:hAnsi="宋体" w:cs="宋体" w:hint="eastAsia"/>
          <w:kern w:val="0"/>
          <w:sz w:val="24"/>
          <w:szCs w:val="24"/>
        </w:rPr>
        <w:t xml:space="preserve"> </w:t>
      </w:r>
      <w:r w:rsidR="00842391" w:rsidRPr="00211355">
        <w:rPr>
          <w:rFonts w:ascii="宋体" w:eastAsia="宋体" w:hAnsi="宋体" w:cs="宋体"/>
          <w:kern w:val="0"/>
          <w:sz w:val="24"/>
          <w:szCs w:val="24"/>
        </w:rPr>
        <w:t xml:space="preserve"> </w:t>
      </w:r>
      <w:r w:rsidR="006269DA" w:rsidRPr="00211355">
        <w:rPr>
          <w:rFonts w:ascii="宋体" w:eastAsia="宋体" w:hAnsi="宋体" w:cs="宋体" w:hint="eastAsia"/>
          <w:kern w:val="0"/>
          <w:sz w:val="24"/>
          <w:szCs w:val="24"/>
        </w:rPr>
        <w:t>□</w:t>
      </w:r>
      <w:proofErr w:type="gramStart"/>
      <w:r w:rsidR="006269DA" w:rsidRPr="00211355">
        <w:rPr>
          <w:rFonts w:ascii="宋体" w:eastAsia="宋体" w:hAnsi="宋体" w:cs="宋体" w:hint="eastAsia"/>
          <w:kern w:val="0"/>
          <w:sz w:val="24"/>
          <w:szCs w:val="24"/>
        </w:rPr>
        <w:t>不</w:t>
      </w:r>
      <w:proofErr w:type="gramEnd"/>
      <w:r w:rsidR="006269DA" w:rsidRPr="00211355">
        <w:rPr>
          <w:rFonts w:ascii="宋体" w:eastAsia="宋体" w:hAnsi="宋体" w:cs="宋体" w:hint="eastAsia"/>
          <w:kern w:val="0"/>
          <w:sz w:val="24"/>
          <w:szCs w:val="24"/>
        </w:rPr>
        <w:t>专门面向中小企业采购</w:t>
      </w:r>
    </w:p>
    <w:p w:rsidR="006269DA" w:rsidRPr="00211355" w:rsidRDefault="006269DA" w:rsidP="006269DA">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面向的企业规模：</w:t>
      </w:r>
      <w:r w:rsidR="00901DFA">
        <w:rPr>
          <w:rFonts w:ascii="宋体" w:eastAsia="宋体" w:hAnsi="宋体" w:cs="宋体" w:hint="eastAsia"/>
          <w:color w:val="333333"/>
          <w:kern w:val="0"/>
          <w:sz w:val="24"/>
          <w:szCs w:val="24"/>
        </w:rPr>
        <w:sym w:font="Wingdings 2" w:char="F052"/>
      </w:r>
      <w:r w:rsidRPr="00211355">
        <w:rPr>
          <w:rFonts w:ascii="宋体" w:eastAsia="宋体" w:hAnsi="宋体" w:cs="宋体" w:hint="eastAsia"/>
          <w:kern w:val="0"/>
          <w:sz w:val="24"/>
          <w:szCs w:val="24"/>
        </w:rPr>
        <w:t xml:space="preserve">中小企业 </w:t>
      </w:r>
      <w:r w:rsidR="0035375B">
        <w:rPr>
          <w:rFonts w:ascii="宋体" w:eastAsia="宋体" w:hAnsi="宋体" w:cs="宋体"/>
          <w:kern w:val="0"/>
          <w:sz w:val="24"/>
          <w:szCs w:val="24"/>
        </w:rPr>
        <w:t xml:space="preserve"> </w:t>
      </w:r>
      <w:r w:rsidRPr="00211355">
        <w:rPr>
          <w:rFonts w:ascii="宋体" w:eastAsia="宋体" w:hAnsi="宋体" w:cs="宋体" w:hint="eastAsia"/>
          <w:kern w:val="0"/>
          <w:sz w:val="24"/>
          <w:szCs w:val="24"/>
        </w:rPr>
        <w:t>□小微企业</w:t>
      </w:r>
    </w:p>
    <w:p w:rsidR="00842391" w:rsidRPr="00211355" w:rsidRDefault="00842391" w:rsidP="0035375B">
      <w:pPr>
        <w:widowControl/>
        <w:shd w:val="clear" w:color="auto" w:fill="FFFFFF"/>
        <w:spacing w:line="480" w:lineRule="auto"/>
        <w:ind w:leftChars="150" w:left="315" w:firstLineChars="200" w:firstLine="480"/>
        <w:rPr>
          <w:rFonts w:ascii="宋体" w:eastAsia="宋体" w:hAnsi="宋体" w:cs="宋体"/>
          <w:kern w:val="0"/>
          <w:sz w:val="24"/>
          <w:szCs w:val="24"/>
        </w:rPr>
      </w:pPr>
      <w:r w:rsidRPr="00211355">
        <w:rPr>
          <w:rFonts w:ascii="宋体" w:eastAsia="宋体" w:hAnsi="宋体" w:cs="宋体" w:hint="eastAsia"/>
          <w:kern w:val="0"/>
          <w:sz w:val="24"/>
          <w:szCs w:val="24"/>
        </w:rPr>
        <w:t>预留形式：</w:t>
      </w:r>
      <w:r w:rsidR="00901DFA">
        <w:rPr>
          <w:rFonts w:ascii="宋体" w:eastAsia="宋体" w:hAnsi="宋体" w:cs="宋体" w:hint="eastAsia"/>
          <w:color w:val="333333"/>
          <w:kern w:val="0"/>
          <w:sz w:val="24"/>
          <w:szCs w:val="24"/>
        </w:rPr>
        <w:sym w:font="Wingdings 2" w:char="F052"/>
      </w:r>
      <w:r w:rsidRPr="00211355">
        <w:rPr>
          <w:rFonts w:ascii="宋体" w:eastAsia="宋体" w:hAnsi="宋体" w:cs="宋体" w:hint="eastAsia"/>
          <w:kern w:val="0"/>
          <w:sz w:val="24"/>
          <w:szCs w:val="24"/>
        </w:rPr>
        <w:t>项目整体预留  □设置专门采购包  □以联合体形</w:t>
      </w:r>
      <w:proofErr w:type="gramStart"/>
      <w:r w:rsidRPr="00211355">
        <w:rPr>
          <w:rFonts w:ascii="宋体" w:eastAsia="宋体" w:hAnsi="宋体" w:cs="宋体" w:hint="eastAsia"/>
          <w:kern w:val="0"/>
          <w:sz w:val="24"/>
          <w:szCs w:val="24"/>
        </w:rPr>
        <w:t>式参加</w:t>
      </w:r>
      <w:proofErr w:type="gramEnd"/>
      <w:r w:rsidRPr="00211355">
        <w:rPr>
          <w:rFonts w:ascii="宋体" w:eastAsia="宋体" w:hAnsi="宋体" w:cs="宋体" w:hint="eastAsia"/>
          <w:kern w:val="0"/>
          <w:sz w:val="24"/>
          <w:szCs w:val="24"/>
        </w:rPr>
        <w:t xml:space="preserve">  □要求合同分包</w:t>
      </w:r>
    </w:p>
    <w:p w:rsidR="00842391" w:rsidRPr="00211355" w:rsidRDefault="00842391" w:rsidP="00842391">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 xml:space="preserve">预留比例：   </w:t>
      </w:r>
      <w:r w:rsidR="0060646D">
        <w:rPr>
          <w:rFonts w:ascii="宋体" w:eastAsia="宋体" w:hAnsi="宋体" w:cs="宋体" w:hint="eastAsia"/>
          <w:kern w:val="0"/>
          <w:sz w:val="24"/>
          <w:szCs w:val="24"/>
        </w:rPr>
        <w:t>100%</w:t>
      </w:r>
      <w:r w:rsidRPr="00211355">
        <w:rPr>
          <w:rFonts w:ascii="宋体" w:eastAsia="宋体" w:hAnsi="宋体" w:cs="宋体" w:hint="eastAsia"/>
          <w:kern w:val="0"/>
          <w:sz w:val="24"/>
          <w:szCs w:val="24"/>
        </w:rPr>
        <w:t xml:space="preserve"> %</w:t>
      </w:r>
    </w:p>
    <w:p w:rsidR="006269DA" w:rsidRPr="00211355" w:rsidRDefault="002502DF" w:rsidP="006269DA">
      <w:pPr>
        <w:widowControl/>
        <w:shd w:val="clear" w:color="auto" w:fill="FFFFFF"/>
        <w:spacing w:line="480" w:lineRule="auto"/>
        <w:ind w:firstLineChars="350" w:firstLine="840"/>
        <w:rPr>
          <w:rFonts w:ascii="宋体" w:eastAsia="宋体" w:hAnsi="宋体" w:cs="宋体"/>
          <w:kern w:val="0"/>
          <w:sz w:val="24"/>
          <w:szCs w:val="24"/>
        </w:rPr>
      </w:pPr>
      <w:proofErr w:type="gramStart"/>
      <w:r w:rsidRPr="00211355">
        <w:rPr>
          <w:rFonts w:ascii="宋体" w:eastAsia="宋体" w:hAnsi="宋体" w:cs="宋体" w:hint="eastAsia"/>
          <w:kern w:val="0"/>
          <w:sz w:val="24"/>
          <w:szCs w:val="24"/>
        </w:rPr>
        <w:t>不</w:t>
      </w:r>
      <w:proofErr w:type="gramEnd"/>
      <w:r w:rsidRPr="00211355">
        <w:rPr>
          <w:rFonts w:ascii="宋体" w:eastAsia="宋体" w:hAnsi="宋体" w:cs="宋体" w:hint="eastAsia"/>
          <w:kern w:val="0"/>
          <w:sz w:val="24"/>
          <w:szCs w:val="24"/>
        </w:rPr>
        <w:t>专门面向的原因：</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□法律法规和国家有关政策明确规定优先或者应当面向事业单位、社会组织等非企业主体采购的</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□因确需使用不可替代的专利、专有技术，基础设施限制，或者提供特定公共服务等原因，只能从中小企业之外的供应商处采购的</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□按照本办法规定预留采购份额无法确保充分供应、充分竞争，或者存在可能影响政府采购目标实现的情形</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□框架协议采购项目</w:t>
      </w:r>
    </w:p>
    <w:p w:rsidR="006269DA" w:rsidRPr="00211355" w:rsidRDefault="006269DA" w:rsidP="002502DF">
      <w:pPr>
        <w:widowControl/>
        <w:shd w:val="clear" w:color="auto" w:fill="FFFFFF"/>
        <w:spacing w:line="480" w:lineRule="auto"/>
        <w:ind w:firstLine="840"/>
        <w:rPr>
          <w:rFonts w:ascii="宋体" w:eastAsia="宋体" w:hAnsi="宋体" w:cs="宋体"/>
          <w:kern w:val="0"/>
          <w:sz w:val="24"/>
          <w:szCs w:val="24"/>
        </w:rPr>
      </w:pPr>
      <w:r w:rsidRPr="00211355">
        <w:rPr>
          <w:rFonts w:ascii="宋体" w:eastAsia="宋体" w:hAnsi="宋体" w:cs="宋体" w:hint="eastAsia"/>
          <w:kern w:val="0"/>
          <w:sz w:val="24"/>
          <w:szCs w:val="24"/>
        </w:rPr>
        <w:t>□省级以上人民政府财政部门规定的其他情形</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i/>
          <w:iCs/>
          <w:color w:val="333333"/>
          <w:kern w:val="0"/>
          <w:sz w:val="24"/>
          <w:szCs w:val="24"/>
        </w:rPr>
        <w:t>注：监狱企业和残疾人福利单位视同小微企业。</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（六）是否采购环境标识产品：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901DFA">
        <w:rPr>
          <w:rFonts w:ascii="宋体" w:eastAsia="宋体" w:hAnsi="宋体" w:cs="宋体" w:hint="eastAsia"/>
          <w:color w:val="333333"/>
          <w:kern w:val="0"/>
          <w:sz w:val="24"/>
          <w:szCs w:val="24"/>
        </w:rPr>
        <w:sym w:font="Wingdings 2" w:char="F052"/>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（七）是否采购节能产品：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901DFA">
        <w:rPr>
          <w:rFonts w:ascii="宋体" w:eastAsia="宋体" w:hAnsi="宋体" w:cs="宋体" w:hint="eastAsia"/>
          <w:color w:val="333333"/>
          <w:kern w:val="0"/>
          <w:sz w:val="24"/>
          <w:szCs w:val="24"/>
        </w:rPr>
        <w:sym w:font="Wingdings 2" w:char="F052"/>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（八）项目的采购标的是否包含进口产品：</w:t>
      </w:r>
      <w:r w:rsidR="009B4396" w:rsidRPr="002502DF">
        <w:rPr>
          <w:rFonts w:ascii="宋体" w:eastAsia="宋体" w:hAnsi="宋体" w:cs="宋体" w:hint="eastAsia"/>
          <w:color w:val="333333"/>
          <w:kern w:val="0"/>
          <w:sz w:val="24"/>
          <w:szCs w:val="24"/>
        </w:rPr>
        <w:t>是□</w:t>
      </w:r>
      <w:r w:rsidR="009B4396">
        <w:rPr>
          <w:rFonts w:ascii="宋体" w:eastAsia="宋体" w:hAnsi="宋体" w:cs="宋体" w:hint="eastAsia"/>
          <w:color w:val="333333"/>
          <w:kern w:val="0"/>
          <w:sz w:val="24"/>
          <w:szCs w:val="24"/>
        </w:rPr>
        <w:t xml:space="preserve"> </w:t>
      </w:r>
      <w:r w:rsidR="009B4396" w:rsidRPr="002502DF">
        <w:rPr>
          <w:rFonts w:ascii="宋体" w:eastAsia="宋体" w:hAnsi="宋体" w:cs="宋体" w:hint="eastAsia"/>
          <w:color w:val="333333"/>
          <w:kern w:val="0"/>
          <w:sz w:val="24"/>
          <w:szCs w:val="24"/>
        </w:rPr>
        <w:t>否</w:t>
      </w:r>
      <w:r w:rsidR="00901DFA">
        <w:rPr>
          <w:rFonts w:ascii="宋体" w:eastAsia="宋体" w:hAnsi="宋体" w:cs="宋体" w:hint="eastAsia"/>
          <w:color w:val="333333"/>
          <w:kern w:val="0"/>
          <w:sz w:val="24"/>
          <w:szCs w:val="24"/>
        </w:rPr>
        <w:sym w:font="Wingdings 2" w:char="F052"/>
      </w:r>
    </w:p>
    <w:p w:rsidR="009B4396" w:rsidRPr="00E45D59" w:rsidRDefault="002502DF" w:rsidP="009B4396">
      <w:pPr>
        <w:ind w:firstLineChars="200" w:firstLine="48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（九）采购标的是否属于政府购买服务：</w:t>
      </w:r>
      <w:r w:rsidR="009B4396" w:rsidRPr="009B4396">
        <w:rPr>
          <w:rFonts w:ascii="宋体" w:eastAsia="宋体" w:hAnsi="宋体" w:cs="宋体" w:hint="eastAsia"/>
          <w:color w:val="333333"/>
          <w:kern w:val="0"/>
          <w:sz w:val="24"/>
          <w:szCs w:val="24"/>
        </w:rPr>
        <w:t>是□（</w:t>
      </w:r>
      <w:proofErr w:type="gramStart"/>
      <w:r w:rsidR="009B4396" w:rsidRPr="009B4396">
        <w:rPr>
          <w:rFonts w:ascii="宋体" w:eastAsia="宋体" w:hAnsi="宋体" w:cs="宋体" w:hint="eastAsia"/>
          <w:color w:val="333333"/>
          <w:kern w:val="0"/>
          <w:sz w:val="24"/>
          <w:szCs w:val="24"/>
        </w:rPr>
        <w:t>填以下</w:t>
      </w:r>
      <w:proofErr w:type="gramEnd"/>
      <w:r w:rsidR="009B4396" w:rsidRPr="009B4396">
        <w:rPr>
          <w:rFonts w:ascii="宋体" w:eastAsia="宋体" w:hAnsi="宋体" w:cs="宋体" w:hint="eastAsia"/>
          <w:color w:val="333333"/>
          <w:kern w:val="0"/>
          <w:sz w:val="24"/>
          <w:szCs w:val="24"/>
        </w:rPr>
        <w:t>信息）</w:t>
      </w:r>
      <w:r w:rsidR="0035375B">
        <w:rPr>
          <w:rFonts w:ascii="宋体" w:eastAsia="宋体" w:hAnsi="宋体" w:cs="宋体" w:hint="eastAsia"/>
          <w:color w:val="333333"/>
          <w:kern w:val="0"/>
          <w:sz w:val="24"/>
          <w:szCs w:val="24"/>
        </w:rPr>
        <w:t xml:space="preserve"> </w:t>
      </w:r>
      <w:r w:rsidR="009B4396" w:rsidRPr="009B4396">
        <w:rPr>
          <w:rFonts w:ascii="宋体" w:eastAsia="宋体" w:hAnsi="宋体" w:cs="宋体" w:hint="eastAsia"/>
          <w:color w:val="333333"/>
          <w:kern w:val="0"/>
          <w:sz w:val="24"/>
          <w:szCs w:val="24"/>
        </w:rPr>
        <w:t xml:space="preserve"> 否</w:t>
      </w:r>
      <w:r w:rsidR="00E45D59">
        <w:rPr>
          <w:rFonts w:ascii="宋体" w:eastAsia="宋体" w:hAnsi="宋体" w:cs="宋体" w:hint="eastAsia"/>
          <w:color w:val="333333"/>
          <w:kern w:val="0"/>
          <w:sz w:val="24"/>
          <w:szCs w:val="24"/>
        </w:rPr>
        <w:sym w:font="Wingdings" w:char="F0FE"/>
      </w:r>
    </w:p>
    <w:p w:rsidR="009B4396" w:rsidRPr="009B4396" w:rsidRDefault="009B4396" w:rsidP="009B4396">
      <w:pPr>
        <w:ind w:firstLineChars="250" w:firstLine="600"/>
        <w:rPr>
          <w:rFonts w:ascii="宋体" w:eastAsia="宋体" w:hAnsi="宋体" w:cs="宋体"/>
          <w:color w:val="333333"/>
          <w:kern w:val="0"/>
          <w:sz w:val="24"/>
          <w:szCs w:val="24"/>
        </w:rPr>
      </w:pPr>
      <w:r w:rsidRPr="009B4396">
        <w:rPr>
          <w:rFonts w:ascii="宋体" w:eastAsia="宋体" w:hAnsi="宋体" w:cs="宋体" w:hint="eastAsia"/>
          <w:color w:val="333333"/>
          <w:kern w:val="0"/>
          <w:sz w:val="24"/>
          <w:szCs w:val="24"/>
        </w:rPr>
        <w:t>政府购买服务的分类：□政府履职所需辅助性服务 □政府向社会公众提供的公共服务</w:t>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（十）是否属于政务信息系统项目：</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E45D59">
        <w:rPr>
          <w:rFonts w:ascii="宋体" w:eastAsia="宋体" w:hAnsi="宋体" w:cs="宋体" w:hint="eastAsia"/>
          <w:color w:val="333333"/>
          <w:kern w:val="0"/>
          <w:sz w:val="24"/>
          <w:szCs w:val="24"/>
        </w:rPr>
        <w:sym w:font="Wingdings" w:char="F0FE"/>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（十一）是否属于高校、科研院所的科研仪器设备采购：</w:t>
      </w:r>
      <w:r w:rsidR="00CE0987" w:rsidRPr="002502DF">
        <w:rPr>
          <w:rFonts w:ascii="宋体" w:eastAsia="宋体" w:hAnsi="宋体" w:cs="宋体" w:hint="eastAsia"/>
          <w:color w:val="333333"/>
          <w:kern w:val="0"/>
          <w:sz w:val="24"/>
          <w:szCs w:val="24"/>
        </w:rPr>
        <w:t>是□</w:t>
      </w:r>
      <w:r w:rsidR="0035375B">
        <w:rPr>
          <w:rFonts w:ascii="宋体" w:eastAsia="宋体" w:hAnsi="宋体" w:cs="宋体" w:hint="eastAsia"/>
          <w:color w:val="333333"/>
          <w:kern w:val="0"/>
          <w:sz w:val="24"/>
          <w:szCs w:val="24"/>
        </w:rPr>
        <w:t xml:space="preserve"> </w:t>
      </w:r>
      <w:r w:rsidR="00CE0987">
        <w:rPr>
          <w:rFonts w:ascii="宋体" w:eastAsia="宋体" w:hAnsi="宋体" w:cs="宋体" w:hint="eastAsia"/>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E45D59">
        <w:rPr>
          <w:rFonts w:ascii="宋体" w:eastAsia="宋体" w:hAnsi="宋体" w:cs="宋体" w:hint="eastAsia"/>
          <w:color w:val="333333"/>
          <w:kern w:val="0"/>
          <w:sz w:val="24"/>
          <w:szCs w:val="24"/>
        </w:rPr>
        <w:sym w:font="Wingdings" w:char="F0FE"/>
      </w:r>
    </w:p>
    <w:p w:rsidR="002502DF" w:rsidRPr="002502DF" w:rsidRDefault="002502DF" w:rsidP="002502DF">
      <w:pPr>
        <w:widowControl/>
        <w:shd w:val="clear" w:color="auto" w:fill="FFFFFF"/>
        <w:spacing w:line="480" w:lineRule="auto"/>
        <w:ind w:firstLine="42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（十二）是否属于PPP项目：</w:t>
      </w:r>
      <w:r w:rsidR="00CE0987" w:rsidRPr="002502DF">
        <w:rPr>
          <w:rFonts w:ascii="宋体" w:eastAsia="宋体" w:hAnsi="宋体" w:cs="宋体" w:hint="eastAsia"/>
          <w:color w:val="333333"/>
          <w:kern w:val="0"/>
          <w:sz w:val="24"/>
          <w:szCs w:val="24"/>
        </w:rPr>
        <w:t>是□</w:t>
      </w:r>
      <w:r w:rsidR="00CE0987">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CE0987" w:rsidRPr="002502DF">
        <w:rPr>
          <w:rFonts w:ascii="宋体" w:eastAsia="宋体" w:hAnsi="宋体" w:cs="宋体" w:hint="eastAsia"/>
          <w:color w:val="333333"/>
          <w:kern w:val="0"/>
          <w:sz w:val="24"/>
          <w:szCs w:val="24"/>
        </w:rPr>
        <w:t>否</w:t>
      </w:r>
      <w:r w:rsidR="00E45D59">
        <w:rPr>
          <w:rFonts w:ascii="宋体" w:eastAsia="宋体" w:hAnsi="宋体" w:cs="宋体" w:hint="eastAsia"/>
          <w:color w:val="333333"/>
          <w:kern w:val="0"/>
          <w:sz w:val="24"/>
          <w:szCs w:val="24"/>
        </w:rPr>
        <w:sym w:font="Wingdings" w:char="F0FE"/>
      </w:r>
    </w:p>
    <w:p w:rsid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lastRenderedPageBreak/>
        <w:t>四、项目需求及分包情况、采购标的</w:t>
      </w:r>
    </w:p>
    <w:p w:rsidR="00E45D59" w:rsidRDefault="00E45D59" w:rsidP="00E45D59">
      <w:pPr>
        <w:widowControl/>
        <w:shd w:val="clear" w:color="auto" w:fill="FFFFFF"/>
        <w:spacing w:line="480" w:lineRule="auto"/>
        <w:outlineLvl w:val="4"/>
        <w:rPr>
          <w:rFonts w:ascii="宋体" w:eastAsia="宋体" w:hAnsi="宋体" w:cs="宋体"/>
          <w:bCs/>
          <w:color w:val="333333"/>
          <w:kern w:val="0"/>
          <w:sz w:val="24"/>
          <w:szCs w:val="24"/>
        </w:rPr>
      </w:pPr>
      <w:r>
        <w:rPr>
          <w:rFonts w:ascii="宋体" w:eastAsia="宋体" w:hAnsi="宋体" w:cs="宋体" w:hint="eastAsia"/>
          <w:bCs/>
          <w:color w:val="333333"/>
          <w:kern w:val="0"/>
          <w:sz w:val="24"/>
          <w:szCs w:val="24"/>
        </w:rPr>
        <w:t>供应商</w:t>
      </w:r>
      <w:r w:rsidR="007E3D67">
        <w:rPr>
          <w:rFonts w:ascii="宋体" w:eastAsia="宋体" w:hAnsi="宋体" w:cs="宋体" w:hint="eastAsia"/>
          <w:bCs/>
          <w:color w:val="333333"/>
          <w:kern w:val="0"/>
          <w:sz w:val="24"/>
          <w:szCs w:val="24"/>
        </w:rPr>
        <w:t>一般资格</w:t>
      </w:r>
      <w:r>
        <w:rPr>
          <w:rFonts w:ascii="宋体" w:eastAsia="宋体" w:hAnsi="宋体" w:cs="宋体" w:hint="eastAsia"/>
          <w:bCs/>
          <w:color w:val="333333"/>
          <w:kern w:val="0"/>
          <w:sz w:val="24"/>
          <w:szCs w:val="24"/>
        </w:rPr>
        <w:t>要求</w:t>
      </w:r>
      <w:r>
        <w:rPr>
          <w:rFonts w:ascii="宋体" w:eastAsia="宋体" w:hAnsi="宋体" w:cs="宋体"/>
          <w:bCs/>
          <w:color w:val="333333"/>
          <w:kern w:val="0"/>
          <w:sz w:val="24"/>
          <w:szCs w:val="24"/>
        </w:rPr>
        <w:t>：</w:t>
      </w:r>
    </w:p>
    <w:tbl>
      <w:tblPr>
        <w:tblpPr w:leftFromText="180" w:rightFromText="180" w:horzAnchor="margin" w:tblpXSpec="center" w:tblpY="-1440"/>
        <w:tblW w:w="10875" w:type="dxa"/>
        <w:shd w:val="clear" w:color="auto" w:fill="FFFFFF"/>
        <w:tblCellMar>
          <w:left w:w="0" w:type="dxa"/>
          <w:right w:w="0" w:type="dxa"/>
        </w:tblCellMar>
        <w:tblLook w:val="04A0" w:firstRow="1" w:lastRow="0" w:firstColumn="1" w:lastColumn="0" w:noHBand="0" w:noVBand="1"/>
      </w:tblPr>
      <w:tblGrid>
        <w:gridCol w:w="487"/>
        <w:gridCol w:w="4803"/>
        <w:gridCol w:w="5585"/>
      </w:tblGrid>
      <w:tr w:rsidR="007E3D67" w:rsidRPr="007E3D67" w:rsidTr="007E3D67">
        <w:trPr>
          <w:trHeight w:val="480"/>
          <w:tblHeader/>
        </w:trPr>
        <w:tc>
          <w:tcPr>
            <w:tcW w:w="521"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序号</w:t>
            </w:r>
          </w:p>
        </w:tc>
        <w:tc>
          <w:tcPr>
            <w:tcW w:w="4816"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资格要求名称</w:t>
            </w:r>
          </w:p>
        </w:tc>
        <w:tc>
          <w:tcPr>
            <w:tcW w:w="5538" w:type="dxa"/>
            <w:tcBorders>
              <w:top w:val="single" w:sz="6" w:space="0" w:color="333333"/>
              <w:left w:val="single" w:sz="6" w:space="0" w:color="333333"/>
              <w:bottom w:val="single" w:sz="6" w:space="0" w:color="333333"/>
              <w:right w:val="single" w:sz="6" w:space="0" w:color="333333"/>
            </w:tcBorders>
            <w:shd w:val="clear" w:color="auto" w:fill="E2E2E2"/>
            <w:tcMar>
              <w:top w:w="75" w:type="dxa"/>
              <w:left w:w="120" w:type="dxa"/>
              <w:bottom w:w="75" w:type="dxa"/>
              <w:right w:w="120" w:type="dxa"/>
            </w:tcMar>
            <w:vAlign w:val="center"/>
            <w:hideMark/>
          </w:tcPr>
          <w:p w:rsidR="007E3D67" w:rsidRPr="007E3D67" w:rsidRDefault="007E3D67" w:rsidP="007E3D67">
            <w:pPr>
              <w:widowControl/>
              <w:spacing w:line="360" w:lineRule="atLeast"/>
              <w:jc w:val="center"/>
              <w:rPr>
                <w:rFonts w:ascii="宋体" w:eastAsia="宋体" w:hAnsi="宋体" w:cs="宋体"/>
                <w:b/>
                <w:bCs/>
                <w:color w:val="333333"/>
                <w:kern w:val="0"/>
                <w:sz w:val="24"/>
                <w:szCs w:val="24"/>
              </w:rPr>
            </w:pPr>
            <w:r w:rsidRPr="007E3D67">
              <w:rPr>
                <w:rFonts w:ascii="宋体" w:eastAsia="宋体" w:hAnsi="宋体" w:cs="宋体" w:hint="eastAsia"/>
                <w:b/>
                <w:bCs/>
                <w:color w:val="333333"/>
                <w:kern w:val="0"/>
                <w:sz w:val="24"/>
                <w:szCs w:val="24"/>
              </w:rPr>
              <w:t>资格要求详细说明</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投标人应具有独立承担民事责任的能力</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营业执照（正本或副本）或法人登记证（正本或副本）或其他能够证明投标人具有独立承担民事责任</w:t>
            </w:r>
            <w:r w:rsidRPr="007E3D67">
              <w:rPr>
                <w:rFonts w:ascii="宋体" w:eastAsia="宋体" w:hAnsi="宋体" w:cs="宋体" w:hint="eastAsia"/>
                <w:kern w:val="0"/>
                <w:sz w:val="24"/>
                <w:szCs w:val="24"/>
              </w:rPr>
              <w:lastRenderedPageBreak/>
              <w:t>能力的相关证明材料复印件【注：①营业执照或法人登记证或其他证明材料载明有期限的，应在有效期限内；②在中华人民共和国境内注册。】</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2</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具有良好的商业信誉的证明材料； 具有健全的财务会计制度的证明材料； 缴纳社会保障资金的证明材料； 缴纳税收的证明材料； 参加政府采购活动前三年内，在经营活动中没有重大违法记录</w:t>
            </w:r>
            <w:r w:rsidR="00734F56">
              <w:rPr>
                <w:rFonts w:ascii="宋体" w:eastAsia="宋体" w:hAnsi="宋体" w:cs="宋体" w:hint="eastAsia"/>
                <w:kern w:val="0"/>
                <w:sz w:val="24"/>
                <w:szCs w:val="24"/>
              </w:rPr>
              <w:t>；</w:t>
            </w:r>
            <w:r w:rsidR="00734F56" w:rsidRPr="00734F56">
              <w:rPr>
                <w:rFonts w:ascii="宋体" w:eastAsia="宋体" w:hAnsi="宋体" w:cs="宋体" w:hint="eastAsia"/>
                <w:kern w:val="0"/>
                <w:sz w:val="24"/>
                <w:szCs w:val="24"/>
              </w:rPr>
              <w:t>供应商应提供履行合同所必需的设备和专业技术能力的证明材料；</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1.投标人具有良好的商业信誉的书面声明材料。 2.投标人参加政府采购活动前三年内，在经营活动中没有重大违法记录的书面声明材料； 3.投标人具有健全的财务会计制度的书面声明材料； 4.投标人具有依法缴纳社会保障资金良好记录的书面声明材料； 5.投标人具有依法缴纳税收良好记录的书面声明材料。 【说明：①投标人按招标文件要求提供书面声明材料；②资格审查小组根据“信用中国”和“中国政府采购网”网站的查询结果，在资格审查期间对投标人在参加政府采购活动前三年内，在经营活动中是否有重大违法记录进行审查。</w:t>
            </w:r>
            <w:r w:rsidR="00734F56" w:rsidRPr="00734F56">
              <w:rPr>
                <w:rFonts w:ascii="宋体" w:eastAsia="宋体" w:hAnsi="宋体" w:cs="宋体" w:hint="eastAsia"/>
                <w:kern w:val="0"/>
                <w:sz w:val="24"/>
                <w:szCs w:val="24"/>
              </w:rPr>
              <w:t>供应商需在项目电子化交易系统中按要求填写《投标函》完成承诺并进行电子签章。</w:t>
            </w:r>
            <w:r w:rsidRPr="007E3D67">
              <w:rPr>
                <w:rFonts w:ascii="宋体" w:eastAsia="宋体" w:hAnsi="宋体" w:cs="宋体" w:hint="eastAsia"/>
                <w:kern w:val="0"/>
                <w:sz w:val="24"/>
                <w:szCs w:val="24"/>
              </w:rPr>
              <w:t>】</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未被列入失信被执行人、重大税收违法案件当事人名单、政府采购严重违法失信行为记录名单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投标人未列入失信被执行人、重大税收违法案件当事人名单、政府采购严重违法失信行为记录名单的书面声明材料。【说明：①投标人未列入失信被执行人、重大税收违法案件当事人名单、政府采购严重违法失信行为记录名单；②投标人提供书面声明材料。】 2.资格审查小组根据“信用中国”和“中国政府采购网”网站的查询结果，在资格审查期间对投标人是否被列入失信被执行人、重大税收违法案件当事人名单、政府采购严重违法失信行为记录名单进行审查。【说明：投标人未列入失信被执行人、重大税收违法案件当事人名单、政府采购严重违法失信行为记录名单。】</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未处于被行政部门禁止参与政府采购活动的期限内</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投标人未处于被行政部门禁止参与政府采购活动的期限内。 【说明：①投标人按招标文件要求提供书面声明材料；②投标人未处于被行政部门禁止参与政府采购活动的期限内。】</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行贿犯罪记录</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在行贿犯罪信息查询期限内，投标人及其现任法定代表人、主要负责人没有行贿犯罪记录的书面声明材料。 【说明：①按招标文件要求提供书面声明材料，投标文件中不需提供中国裁判文书网（https:/</w:t>
            </w:r>
            <w:r w:rsidRPr="007E3D67">
              <w:rPr>
                <w:rFonts w:ascii="宋体" w:eastAsia="宋体" w:hAnsi="宋体" w:cs="宋体" w:hint="eastAsia"/>
                <w:kern w:val="0"/>
                <w:sz w:val="24"/>
                <w:szCs w:val="24"/>
              </w:rPr>
              <w:lastRenderedPageBreak/>
              <w:t>/wenshu.court.gov.cn）查询结果的证明材料；②在行贿犯罪信息查询期限内，供应商及其现任法定代表人、主要负责人没有行贿犯罪记录。】</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lastRenderedPageBreak/>
              <w:t>6</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单位负责人为同一人或者存在直接控股、管理关系的不同供应商，不得参加同一项目的投标</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负责人为同一人或者存在直接控股、管理关系的不同投标人未同时参加本项目书面声明材料。 【说明：①投标人按招标文件要求提供书面声明材料；②参加本项目采购活动的投标人中无与其他同时参加本项目的投标人负责人为同一人的情况，不存在直接控股、管理关系的投标人参加本项目的情况。】</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投标文件签章</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投标文件加盖有投标人（法定名称）电子签章。【说明：无须提供证明材料，上传空白页即可，不对本项上传的材料作资格审查】</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投标文件资格响应文件的语言</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语言符合招标文件的要求。 【说明：投标人无须提供证明材料，上传空白页即可，不对本项上传的材料作资格审查】</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法律、行政法规规定的其他条件</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采购人对法律、行政法规规定的其他条件无其他特殊要求，投标人可不提供证明材料。 【说明：投标人无须提供证明材料，上传空白页即可，不对本项上传的材料作资格审查】</w:t>
            </w:r>
          </w:p>
        </w:tc>
      </w:tr>
      <w:tr w:rsidR="007E3D67" w:rsidRPr="007E3D67" w:rsidTr="007E3D67">
        <w:trPr>
          <w:trHeight w:val="480"/>
        </w:trPr>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不属于国家相关法律法规规定的其他禁止参加投标的情形</w:t>
            </w:r>
          </w:p>
        </w:tc>
        <w:tc>
          <w:tcPr>
            <w:tcW w:w="0" w:type="auto"/>
            <w:tcBorders>
              <w:top w:val="single" w:sz="6" w:space="0" w:color="333333"/>
              <w:left w:val="single" w:sz="6" w:space="0" w:color="333333"/>
              <w:bottom w:val="single" w:sz="6" w:space="0" w:color="333333"/>
              <w:right w:val="single" w:sz="6" w:space="0" w:color="333333"/>
            </w:tcBorders>
            <w:shd w:val="clear" w:color="auto" w:fill="FFFFFF"/>
            <w:tcMar>
              <w:top w:w="75" w:type="dxa"/>
              <w:left w:w="120" w:type="dxa"/>
              <w:bottom w:w="75" w:type="dxa"/>
              <w:right w:w="120" w:type="dxa"/>
            </w:tcMar>
            <w:vAlign w:val="center"/>
            <w:hideMark/>
          </w:tcPr>
          <w:p w:rsidR="007E3D67" w:rsidRPr="007E3D67" w:rsidRDefault="007E3D67" w:rsidP="007E3D67">
            <w:pPr>
              <w:widowControl/>
              <w:wordWrap w:val="0"/>
              <w:spacing w:line="360" w:lineRule="atLeast"/>
              <w:jc w:val="left"/>
              <w:rPr>
                <w:rFonts w:ascii="宋体" w:eastAsia="宋体" w:hAnsi="宋体" w:cs="宋体"/>
                <w:kern w:val="0"/>
                <w:sz w:val="24"/>
                <w:szCs w:val="24"/>
              </w:rPr>
            </w:pPr>
            <w:r w:rsidRPr="007E3D67">
              <w:rPr>
                <w:rFonts w:ascii="宋体" w:eastAsia="宋体" w:hAnsi="宋体" w:cs="宋体" w:hint="eastAsia"/>
                <w:kern w:val="0"/>
                <w:sz w:val="24"/>
                <w:szCs w:val="24"/>
              </w:rPr>
              <w:t>1、根据招标文件的要求不属于禁止参加投标或投标无效的供应商； 2、资格审查小组未发现或者未知晓投标人存在属于国家相关法律法规规定的禁止参加投标或投标无效的供应商。 【说明：投标人无须提供证明材料，上传空白页即可，不对本项上传的材料作资格审查】</w:t>
            </w:r>
          </w:p>
        </w:tc>
      </w:tr>
    </w:tbl>
    <w:p w:rsidR="007E3D67" w:rsidRPr="007E3D67" w:rsidRDefault="007E3D67" w:rsidP="00E45D59">
      <w:pPr>
        <w:widowControl/>
        <w:shd w:val="clear" w:color="auto" w:fill="FFFFFF"/>
        <w:spacing w:line="480" w:lineRule="auto"/>
        <w:outlineLvl w:val="4"/>
        <w:rPr>
          <w:rFonts w:ascii="宋体" w:eastAsia="宋体" w:hAnsi="宋体" w:cs="宋体"/>
          <w:bCs/>
          <w:color w:val="333333"/>
          <w:kern w:val="0"/>
          <w:sz w:val="24"/>
          <w:szCs w:val="24"/>
        </w:rPr>
      </w:pPr>
    </w:p>
    <w:p w:rsidR="0044357E" w:rsidRPr="00DC32F1" w:rsidRDefault="0044357E" w:rsidP="00E45D59">
      <w:pPr>
        <w:widowControl/>
        <w:shd w:val="clear" w:color="auto" w:fill="FFFFFF"/>
        <w:spacing w:line="480" w:lineRule="auto"/>
        <w:outlineLvl w:val="4"/>
        <w:rPr>
          <w:rFonts w:ascii="宋体" w:eastAsia="宋体" w:hAnsi="宋体" w:cs="宋体"/>
          <w:bCs/>
          <w:color w:val="FF0000"/>
          <w:kern w:val="0"/>
          <w:sz w:val="24"/>
          <w:szCs w:val="24"/>
        </w:rPr>
      </w:pPr>
      <w:r w:rsidRPr="00DC32F1">
        <w:rPr>
          <w:rFonts w:ascii="宋体" w:eastAsia="宋体" w:hAnsi="宋体" w:cs="宋体" w:hint="eastAsia"/>
          <w:bCs/>
          <w:color w:val="FF0000"/>
          <w:kern w:val="0"/>
          <w:sz w:val="24"/>
          <w:szCs w:val="24"/>
        </w:rPr>
        <w:t>供应</w:t>
      </w:r>
      <w:proofErr w:type="gramStart"/>
      <w:r w:rsidRPr="00DC32F1">
        <w:rPr>
          <w:rFonts w:ascii="宋体" w:eastAsia="宋体" w:hAnsi="宋体" w:cs="宋体" w:hint="eastAsia"/>
          <w:bCs/>
          <w:color w:val="FF0000"/>
          <w:kern w:val="0"/>
          <w:sz w:val="24"/>
          <w:szCs w:val="24"/>
        </w:rPr>
        <w:t>商特殊</w:t>
      </w:r>
      <w:proofErr w:type="gramEnd"/>
      <w:r w:rsidRPr="00DC32F1">
        <w:rPr>
          <w:rFonts w:ascii="宋体" w:eastAsia="宋体" w:hAnsi="宋体" w:cs="宋体" w:hint="eastAsia"/>
          <w:bCs/>
          <w:color w:val="FF0000"/>
          <w:kern w:val="0"/>
          <w:sz w:val="24"/>
          <w:szCs w:val="24"/>
        </w:rPr>
        <w:t>资格要求</w:t>
      </w:r>
      <w:r w:rsidR="007E3D67" w:rsidRPr="00DC32F1">
        <w:rPr>
          <w:rFonts w:ascii="宋体" w:eastAsia="宋体" w:hAnsi="宋体" w:cs="宋体" w:hint="eastAsia"/>
          <w:bCs/>
          <w:color w:val="FF0000"/>
          <w:kern w:val="0"/>
          <w:sz w:val="24"/>
          <w:szCs w:val="24"/>
        </w:rPr>
        <w:t>（如有）</w:t>
      </w:r>
      <w:r w:rsidRPr="00DC32F1">
        <w:rPr>
          <w:rFonts w:ascii="宋体" w:eastAsia="宋体" w:hAnsi="宋体" w:cs="宋体" w:hint="eastAsia"/>
          <w:bCs/>
          <w:color w:val="FF0000"/>
          <w:kern w:val="0"/>
          <w:sz w:val="24"/>
          <w:szCs w:val="24"/>
        </w:rPr>
        <w:t>：</w:t>
      </w:r>
    </w:p>
    <w:tbl>
      <w:tblPr>
        <w:tblStyle w:val="a7"/>
        <w:tblW w:w="10915" w:type="dxa"/>
        <w:tblInd w:w="-1281" w:type="dxa"/>
        <w:tblLook w:val="04A0" w:firstRow="1" w:lastRow="0" w:firstColumn="1" w:lastColumn="0" w:noHBand="0" w:noVBand="1"/>
      </w:tblPr>
      <w:tblGrid>
        <w:gridCol w:w="709"/>
        <w:gridCol w:w="3969"/>
        <w:gridCol w:w="6237"/>
      </w:tblGrid>
      <w:tr w:rsidR="00226CED" w:rsidTr="00734F56">
        <w:tc>
          <w:tcPr>
            <w:tcW w:w="709" w:type="dxa"/>
          </w:tcPr>
          <w:p w:rsidR="00226CED" w:rsidRDefault="00226CED" w:rsidP="00E45D59">
            <w:pPr>
              <w:widowControl/>
              <w:spacing w:line="480" w:lineRule="auto"/>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序号</w:t>
            </w:r>
          </w:p>
        </w:tc>
        <w:tc>
          <w:tcPr>
            <w:tcW w:w="3969" w:type="dxa"/>
          </w:tcPr>
          <w:p w:rsidR="00226CED" w:rsidRDefault="00226CED" w:rsidP="00734F56">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资格要求名称</w:t>
            </w:r>
          </w:p>
        </w:tc>
        <w:tc>
          <w:tcPr>
            <w:tcW w:w="6237" w:type="dxa"/>
          </w:tcPr>
          <w:p w:rsidR="00226CED" w:rsidRDefault="00226CED" w:rsidP="00226CED">
            <w:pPr>
              <w:widowControl/>
              <w:spacing w:line="480" w:lineRule="auto"/>
              <w:jc w:val="center"/>
              <w:outlineLvl w:val="4"/>
              <w:rPr>
                <w:rFonts w:ascii="宋体" w:eastAsia="宋体" w:hAnsi="宋体" w:cs="宋体"/>
                <w:bCs/>
                <w:color w:val="333333"/>
                <w:kern w:val="0"/>
                <w:sz w:val="24"/>
                <w:szCs w:val="24"/>
              </w:rPr>
            </w:pPr>
            <w:r w:rsidRPr="00060343">
              <w:rPr>
                <w:rFonts w:ascii="宋体" w:eastAsia="宋体" w:hAnsi="宋体" w:cs="宋体"/>
                <w:b/>
                <w:bCs/>
                <w:kern w:val="0"/>
                <w:sz w:val="24"/>
                <w:szCs w:val="24"/>
              </w:rPr>
              <w:t>资格要求详细说明</w:t>
            </w:r>
          </w:p>
        </w:tc>
      </w:tr>
      <w:tr w:rsidR="00226CED" w:rsidTr="00734F56">
        <w:tc>
          <w:tcPr>
            <w:tcW w:w="709" w:type="dxa"/>
          </w:tcPr>
          <w:p w:rsidR="00226CED" w:rsidRDefault="00226CED" w:rsidP="00E45D59">
            <w:pPr>
              <w:widowControl/>
              <w:spacing w:line="480" w:lineRule="auto"/>
              <w:outlineLvl w:val="4"/>
              <w:rPr>
                <w:rFonts w:ascii="宋体" w:eastAsia="宋体" w:hAnsi="宋体" w:cs="宋体"/>
                <w:bCs/>
                <w:color w:val="333333"/>
                <w:kern w:val="0"/>
                <w:sz w:val="24"/>
                <w:szCs w:val="24"/>
              </w:rPr>
            </w:pPr>
          </w:p>
        </w:tc>
        <w:tc>
          <w:tcPr>
            <w:tcW w:w="3969" w:type="dxa"/>
          </w:tcPr>
          <w:p w:rsidR="00226CED" w:rsidRDefault="00226CED" w:rsidP="00E45D59">
            <w:pPr>
              <w:widowControl/>
              <w:spacing w:line="480" w:lineRule="auto"/>
              <w:outlineLvl w:val="4"/>
              <w:rPr>
                <w:rFonts w:ascii="宋体" w:eastAsia="宋体" w:hAnsi="宋体" w:cs="宋体"/>
                <w:bCs/>
                <w:color w:val="333333"/>
                <w:kern w:val="0"/>
                <w:sz w:val="24"/>
                <w:szCs w:val="24"/>
              </w:rPr>
            </w:pPr>
          </w:p>
        </w:tc>
        <w:tc>
          <w:tcPr>
            <w:tcW w:w="6237" w:type="dxa"/>
          </w:tcPr>
          <w:p w:rsidR="00226CED" w:rsidRDefault="00226CED" w:rsidP="00E45D59">
            <w:pPr>
              <w:widowControl/>
              <w:spacing w:line="480" w:lineRule="auto"/>
              <w:outlineLvl w:val="4"/>
              <w:rPr>
                <w:rFonts w:ascii="宋体" w:eastAsia="宋体" w:hAnsi="宋体" w:cs="宋体"/>
                <w:bCs/>
                <w:color w:val="333333"/>
                <w:kern w:val="0"/>
                <w:sz w:val="24"/>
                <w:szCs w:val="24"/>
              </w:rPr>
            </w:pPr>
          </w:p>
        </w:tc>
      </w:tr>
    </w:tbl>
    <w:p w:rsidR="00226CED" w:rsidRDefault="00226CED" w:rsidP="00E45D59">
      <w:pPr>
        <w:widowControl/>
        <w:shd w:val="clear" w:color="auto" w:fill="FFFFFF"/>
        <w:spacing w:line="480" w:lineRule="auto"/>
        <w:outlineLvl w:val="4"/>
        <w:rPr>
          <w:rFonts w:ascii="宋体" w:eastAsia="宋体" w:hAnsi="宋体" w:cs="宋体"/>
          <w:bCs/>
          <w:color w:val="333333"/>
          <w:kern w:val="0"/>
          <w:sz w:val="24"/>
          <w:szCs w:val="24"/>
        </w:rPr>
      </w:pPr>
    </w:p>
    <w:p w:rsidR="00060343" w:rsidRDefault="00060343" w:rsidP="0044357E">
      <w:pPr>
        <w:widowControl/>
        <w:shd w:val="clear" w:color="auto" w:fill="FFFFFF"/>
        <w:spacing w:line="480" w:lineRule="auto"/>
        <w:ind w:firstLine="420"/>
        <w:outlineLvl w:val="4"/>
        <w:rPr>
          <w:rFonts w:ascii="宋体" w:eastAsia="宋体" w:hAnsi="宋体" w:cs="宋体"/>
          <w:bCs/>
          <w:color w:val="333333"/>
          <w:kern w:val="0"/>
          <w:sz w:val="24"/>
          <w:szCs w:val="24"/>
        </w:rPr>
      </w:pPr>
    </w:p>
    <w:p w:rsidR="00EC4B2C" w:rsidRPr="00DC32F1" w:rsidRDefault="0044357E" w:rsidP="0044357E">
      <w:pPr>
        <w:widowControl/>
        <w:shd w:val="clear" w:color="auto" w:fill="FFFFFF"/>
        <w:spacing w:line="480" w:lineRule="auto"/>
        <w:ind w:firstLine="420"/>
        <w:outlineLvl w:val="4"/>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lastRenderedPageBreak/>
        <w:t>技术要求与标准：</w:t>
      </w:r>
    </w:p>
    <w:p w:rsidR="00A80DA9" w:rsidRPr="0044357E" w:rsidRDefault="00A80DA9" w:rsidP="0044357E">
      <w:pPr>
        <w:widowControl/>
        <w:shd w:val="clear" w:color="auto" w:fill="FFFFFF"/>
        <w:spacing w:line="480" w:lineRule="auto"/>
        <w:ind w:firstLine="420"/>
        <w:outlineLvl w:val="4"/>
        <w:rPr>
          <w:rFonts w:ascii="宋体" w:eastAsia="宋体" w:hAnsi="宋体" w:cs="宋体"/>
          <w:bCs/>
          <w:color w:val="333333"/>
          <w:kern w:val="0"/>
          <w:sz w:val="24"/>
          <w:szCs w:val="24"/>
        </w:rPr>
      </w:pPr>
      <w:r w:rsidRPr="00A80DA9">
        <w:rPr>
          <w:rFonts w:ascii="宋体" w:eastAsia="宋体" w:hAnsi="宋体" w:cs="宋体" w:hint="eastAsia"/>
          <w:bCs/>
          <w:color w:val="333333"/>
          <w:kern w:val="0"/>
          <w:sz w:val="24"/>
          <w:szCs w:val="24"/>
        </w:rPr>
        <w:t>说明：采购人应当合理设定“★”参数，设置过多容易导致废标；在填写下表时以“★”标明的，在“具体技术（参数）要求”</w:t>
      </w:r>
      <w:proofErr w:type="gramStart"/>
      <w:r w:rsidRPr="00A80DA9">
        <w:rPr>
          <w:rFonts w:ascii="宋体" w:eastAsia="宋体" w:hAnsi="宋体" w:cs="宋体" w:hint="eastAsia"/>
          <w:bCs/>
          <w:color w:val="333333"/>
          <w:kern w:val="0"/>
          <w:sz w:val="24"/>
          <w:szCs w:val="24"/>
        </w:rPr>
        <w:t>处应当</w:t>
      </w:r>
      <w:proofErr w:type="gramEnd"/>
      <w:r w:rsidRPr="00A80DA9">
        <w:rPr>
          <w:rFonts w:ascii="宋体" w:eastAsia="宋体" w:hAnsi="宋体" w:cs="宋体" w:hint="eastAsia"/>
          <w:bCs/>
          <w:color w:val="333333"/>
          <w:kern w:val="0"/>
          <w:sz w:val="24"/>
          <w:szCs w:val="24"/>
        </w:rPr>
        <w:t>详细明确具体要求。打“▲”号条款为重要技术参数，若有部分“▲”条款未响应或不满足，将导致其响应性评审加重扣分，但不作为无效投标条款。</w:t>
      </w:r>
    </w:p>
    <w:tbl>
      <w:tblPr>
        <w:tblStyle w:val="a7"/>
        <w:tblW w:w="10915" w:type="dxa"/>
        <w:tblInd w:w="-1281" w:type="dxa"/>
        <w:tblLook w:val="04A0" w:firstRow="1" w:lastRow="0" w:firstColumn="1" w:lastColumn="0" w:noHBand="0" w:noVBand="1"/>
      </w:tblPr>
      <w:tblGrid>
        <w:gridCol w:w="1276"/>
        <w:gridCol w:w="851"/>
        <w:gridCol w:w="8788"/>
      </w:tblGrid>
      <w:tr w:rsidR="0044357E" w:rsidTr="00060343">
        <w:tc>
          <w:tcPr>
            <w:tcW w:w="1276" w:type="dxa"/>
          </w:tcPr>
          <w:p w:rsidR="0044357E" w:rsidRPr="000470FC" w:rsidRDefault="0044357E" w:rsidP="0044357E">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参数性质</w:t>
            </w:r>
          </w:p>
        </w:tc>
        <w:tc>
          <w:tcPr>
            <w:tcW w:w="851" w:type="dxa"/>
          </w:tcPr>
          <w:p w:rsidR="0044357E" w:rsidRPr="000470FC" w:rsidRDefault="0044357E" w:rsidP="0044357E">
            <w:pPr>
              <w:widowControl/>
              <w:spacing w:line="480" w:lineRule="auto"/>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序号</w:t>
            </w:r>
          </w:p>
        </w:tc>
        <w:tc>
          <w:tcPr>
            <w:tcW w:w="8788" w:type="dxa"/>
          </w:tcPr>
          <w:p w:rsidR="0044357E" w:rsidRPr="000470FC" w:rsidRDefault="0044357E" w:rsidP="0044357E">
            <w:pPr>
              <w:widowControl/>
              <w:spacing w:line="480" w:lineRule="auto"/>
              <w:jc w:val="center"/>
              <w:rPr>
                <w:rFonts w:ascii="宋体" w:eastAsia="宋体" w:hAnsi="宋体" w:cs="宋体"/>
                <w:b/>
                <w:color w:val="333333"/>
                <w:kern w:val="0"/>
                <w:sz w:val="24"/>
                <w:szCs w:val="24"/>
              </w:rPr>
            </w:pPr>
            <w:r w:rsidRPr="000470FC">
              <w:rPr>
                <w:rFonts w:ascii="宋体" w:eastAsia="宋体" w:hAnsi="宋体" w:cs="宋体" w:hint="eastAsia"/>
                <w:b/>
                <w:color w:val="333333"/>
                <w:kern w:val="0"/>
                <w:sz w:val="24"/>
                <w:szCs w:val="24"/>
              </w:rPr>
              <w:t>技术参数与性能指标</w:t>
            </w:r>
          </w:p>
        </w:tc>
      </w:tr>
      <w:tr w:rsidR="0044357E" w:rsidTr="00060343">
        <w:tc>
          <w:tcPr>
            <w:tcW w:w="1276" w:type="dxa"/>
          </w:tcPr>
          <w:p w:rsidR="0044357E" w:rsidRDefault="0044357E" w:rsidP="0044357E">
            <w:pPr>
              <w:widowControl/>
              <w:spacing w:line="480" w:lineRule="auto"/>
              <w:rPr>
                <w:rFonts w:ascii="宋体" w:eastAsia="宋体" w:hAnsi="宋体" w:cs="宋体"/>
                <w:color w:val="333333"/>
                <w:kern w:val="0"/>
                <w:sz w:val="24"/>
                <w:szCs w:val="24"/>
              </w:rPr>
            </w:pPr>
          </w:p>
        </w:tc>
        <w:tc>
          <w:tcPr>
            <w:tcW w:w="851" w:type="dxa"/>
          </w:tcPr>
          <w:p w:rsidR="0044357E" w:rsidRDefault="00E26870"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w:t>
            </w:r>
          </w:p>
        </w:tc>
        <w:tc>
          <w:tcPr>
            <w:tcW w:w="8788" w:type="dxa"/>
          </w:tcPr>
          <w:p w:rsidR="00E26870" w:rsidRDefault="00E26870" w:rsidP="00E26870">
            <w:pPr>
              <w:pStyle w:val="a9"/>
              <w:numPr>
                <w:ilvl w:val="0"/>
                <w:numId w:val="3"/>
              </w:numPr>
              <w:spacing w:line="360" w:lineRule="auto"/>
              <w:ind w:firstLineChars="0"/>
              <w:rPr>
                <w:rFonts w:hAnsi="宋体" w:cs="宋体"/>
                <w:kern w:val="2"/>
                <w:sz w:val="24"/>
                <w:szCs w:val="24"/>
              </w:rPr>
            </w:pPr>
            <w:r>
              <w:rPr>
                <w:rFonts w:hAnsi="宋体" w:cs="宋体" w:hint="eastAsia"/>
                <w:kern w:val="2"/>
                <w:sz w:val="24"/>
                <w:szCs w:val="24"/>
              </w:rPr>
              <w:t>计算资源巡检，保障计算虚拟化系统的运行正常。</w:t>
            </w:r>
          </w:p>
          <w:p w:rsidR="00E26870" w:rsidRDefault="00E26870" w:rsidP="00E26870">
            <w:pPr>
              <w:pStyle w:val="30"/>
              <w:spacing w:line="360" w:lineRule="auto"/>
              <w:ind w:firstLineChars="0"/>
              <w:rPr>
                <w:kern w:val="2"/>
              </w:rPr>
            </w:pPr>
            <w:r>
              <w:rPr>
                <w:rFonts w:hint="eastAsia"/>
                <w:kern w:val="2"/>
              </w:rPr>
              <w:t>云资源池计算资源的巡检内容包括：</w:t>
            </w:r>
          </w:p>
          <w:p w:rsidR="00E26870" w:rsidRDefault="00E26870" w:rsidP="00E26870">
            <w:pPr>
              <w:pStyle w:val="30"/>
              <w:spacing w:line="360" w:lineRule="auto"/>
              <w:ind w:firstLineChars="0"/>
              <w:rPr>
                <w:kern w:val="2"/>
              </w:rPr>
            </w:pPr>
            <w:r>
              <w:rPr>
                <w:rFonts w:hint="eastAsia"/>
                <w:kern w:val="2"/>
              </w:rPr>
              <w:t>计算虚拟化平台中虚拟机工作状态符合VMware</w:t>
            </w:r>
            <w:r>
              <w:rPr>
                <w:kern w:val="2"/>
              </w:rPr>
              <w:t xml:space="preserve"> </w:t>
            </w:r>
            <w:r>
              <w:rPr>
                <w:rFonts w:hint="eastAsia"/>
                <w:kern w:val="2"/>
              </w:rPr>
              <w:t>设计的正常运行能效标准，能够持续提供应用平台所需的计算能力，针对应用设置的高可用、系统备份等设置正确、可用。</w:t>
            </w:r>
          </w:p>
          <w:p w:rsidR="00E26870" w:rsidRDefault="00E26870" w:rsidP="00E26870">
            <w:pPr>
              <w:pStyle w:val="a9"/>
              <w:spacing w:line="360" w:lineRule="auto"/>
              <w:ind w:firstLine="480"/>
              <w:rPr>
                <w:rFonts w:hAnsi="宋体" w:cs="宋体"/>
                <w:kern w:val="2"/>
                <w:sz w:val="24"/>
                <w:szCs w:val="24"/>
              </w:rPr>
            </w:pPr>
            <w:r>
              <w:rPr>
                <w:rFonts w:hAnsi="宋体" w:cs="宋体" w:hint="eastAsia"/>
                <w:kern w:val="2"/>
                <w:sz w:val="24"/>
                <w:szCs w:val="24"/>
              </w:rPr>
              <w:t xml:space="preserve">VMware </w:t>
            </w:r>
            <w:r>
              <w:rPr>
                <w:rFonts w:hAnsi="宋体" w:cs="宋体"/>
                <w:kern w:val="2"/>
                <w:sz w:val="24"/>
                <w:szCs w:val="24"/>
              </w:rPr>
              <w:t>vSphere</w:t>
            </w:r>
            <w:r>
              <w:rPr>
                <w:rFonts w:hAnsi="宋体" w:cs="宋体" w:hint="eastAsia"/>
                <w:kern w:val="2"/>
                <w:sz w:val="24"/>
                <w:szCs w:val="24"/>
              </w:rPr>
              <w:t>的巡检项目（内容包括并不仅限于）：</w:t>
            </w:r>
          </w:p>
          <w:tbl>
            <w:tblPr>
              <w:tblW w:w="0" w:type="auto"/>
              <w:jc w:val="center"/>
              <w:tblLook w:val="0000" w:firstRow="0" w:lastRow="0" w:firstColumn="0" w:lastColumn="0" w:noHBand="0" w:noVBand="0"/>
            </w:tblPr>
            <w:tblGrid>
              <w:gridCol w:w="6957"/>
            </w:tblGrid>
            <w:tr w:rsidR="00E26870" w:rsidTr="0060646D">
              <w:trPr>
                <w:trHeight w:val="325"/>
                <w:jc w:val="center"/>
              </w:trPr>
              <w:tc>
                <w:tcPr>
                  <w:tcW w:w="6957" w:type="dxa"/>
                  <w:tcBorders>
                    <w:top w:val="single" w:sz="4" w:space="0" w:color="auto"/>
                    <w:left w:val="single" w:sz="4" w:space="0" w:color="auto"/>
                    <w:bottom w:val="single" w:sz="4" w:space="0" w:color="auto"/>
                    <w:right w:val="single" w:sz="4" w:space="0" w:color="auto"/>
                  </w:tcBorders>
                  <w:shd w:val="clear" w:color="auto" w:fill="BDD6EE"/>
                </w:tcPr>
                <w:p w:rsidR="00E26870" w:rsidRDefault="00E26870" w:rsidP="0060646D">
                  <w:pPr>
                    <w:pStyle w:val="-"/>
                    <w:rPr>
                      <w:rFonts w:cs="宋体"/>
                      <w:sz w:val="24"/>
                      <w:szCs w:val="24"/>
                    </w:rPr>
                  </w:pPr>
                  <w:r>
                    <w:rPr>
                      <w:rFonts w:cs="宋体" w:hint="eastAsia"/>
                      <w:sz w:val="24"/>
                      <w:szCs w:val="24"/>
                    </w:rPr>
                    <w:t>巡检项目</w:t>
                  </w:r>
                </w:p>
              </w:tc>
            </w:tr>
            <w:tr w:rsidR="00E26870" w:rsidTr="0060646D">
              <w:trPr>
                <w:trHeight w:val="390"/>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pStyle w:val="-"/>
                    <w:rPr>
                      <w:rFonts w:cs="宋体"/>
                      <w:sz w:val="24"/>
                      <w:szCs w:val="24"/>
                    </w:rPr>
                  </w:pPr>
                  <w:r>
                    <w:rPr>
                      <w:rFonts w:cs="宋体" w:hint="eastAsia"/>
                      <w:sz w:val="24"/>
                      <w:szCs w:val="24"/>
                    </w:rPr>
                    <w:t>检测集群内是否有不同的</w:t>
                  </w:r>
                  <w:proofErr w:type="spellStart"/>
                  <w:r>
                    <w:rPr>
                      <w:rFonts w:cs="宋体" w:hint="eastAsia"/>
                      <w:sz w:val="24"/>
                      <w:szCs w:val="24"/>
                    </w:rPr>
                    <w:t>ESXi</w:t>
                  </w:r>
                  <w:proofErr w:type="spellEnd"/>
                  <w:r>
                    <w:rPr>
                      <w:rFonts w:cs="宋体" w:hint="eastAsia"/>
                      <w:sz w:val="24"/>
                      <w:szCs w:val="24"/>
                    </w:rPr>
                    <w:t>版本</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主机之间网卡是否全双工/网卡速度</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检查CPU超线程配置是否开启</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检测NTP是否运行</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检查硬件是否异常</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虚拟交换机是否配置冗余网卡</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检测</w:t>
                  </w:r>
                  <w:proofErr w:type="spellStart"/>
                  <w:r>
                    <w:rPr>
                      <w:rFonts w:ascii="宋体" w:hAnsi="宋体" w:cs="宋体" w:hint="eastAsia"/>
                      <w:sz w:val="24"/>
                    </w:rPr>
                    <w:t>vmtools</w:t>
                  </w:r>
                  <w:proofErr w:type="spellEnd"/>
                  <w:r>
                    <w:rPr>
                      <w:rFonts w:ascii="宋体" w:hAnsi="宋体" w:cs="宋体" w:hint="eastAsia"/>
                      <w:sz w:val="24"/>
                    </w:rPr>
                    <w:t>安装</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所有存储策略中无不合</w:t>
                  </w:r>
                  <w:proofErr w:type="gramStart"/>
                  <w:r>
                    <w:rPr>
                      <w:rFonts w:ascii="宋体" w:hAnsi="宋体" w:cs="宋体" w:hint="eastAsia"/>
                      <w:sz w:val="24"/>
                    </w:rPr>
                    <w:t>规</w:t>
                  </w:r>
                  <w:proofErr w:type="gramEnd"/>
                  <w:r>
                    <w:rPr>
                      <w:rFonts w:ascii="宋体" w:hAnsi="宋体" w:cs="宋体" w:hint="eastAsia"/>
                      <w:sz w:val="24"/>
                    </w:rPr>
                    <w:t>的虚拟机</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主机时钟同步</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虚拟机时钟同步</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检查PSC存储</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vCenter</w:t>
                  </w:r>
                  <w:proofErr w:type="spellEnd"/>
                  <w:r>
                    <w:rPr>
                      <w:rFonts w:ascii="宋体" w:hAnsi="宋体" w:cs="宋体" w:hint="eastAsia"/>
                      <w:sz w:val="24"/>
                    </w:rPr>
                    <w:t>存储</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vRops</w:t>
                  </w:r>
                  <w:proofErr w:type="spellEnd"/>
                  <w:r>
                    <w:rPr>
                      <w:rFonts w:ascii="宋体" w:hAnsi="宋体" w:cs="宋体" w:hint="eastAsia"/>
                      <w:sz w:val="24"/>
                    </w:rPr>
                    <w:t>存储</w:t>
                  </w:r>
                </w:p>
              </w:tc>
            </w:tr>
            <w:tr w:rsidR="00E26870" w:rsidTr="0060646D">
              <w:trPr>
                <w:trHeight w:val="421"/>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检查集群主机CPU、内存利用率</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集群HA</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r>
                    <w:rPr>
                      <w:rFonts w:ascii="宋体" w:hAnsi="宋体" w:cs="宋体" w:hint="eastAsia"/>
                      <w:sz w:val="24"/>
                    </w:rPr>
                    <w:t>集群DRS</w:t>
                  </w:r>
                </w:p>
              </w:tc>
            </w:tr>
            <w:tr w:rsidR="00E26870" w:rsidTr="0060646D">
              <w:trPr>
                <w:trHeight w:val="304"/>
                <w:jc w:val="center"/>
              </w:trPr>
              <w:tc>
                <w:tcPr>
                  <w:tcW w:w="6957" w:type="dxa"/>
                  <w:tcBorders>
                    <w:top w:val="single" w:sz="4" w:space="0" w:color="auto"/>
                    <w:left w:val="single" w:sz="4" w:space="0" w:color="auto"/>
                    <w:bottom w:val="single" w:sz="4" w:space="0" w:color="auto"/>
                    <w:right w:val="single" w:sz="4" w:space="0" w:color="auto"/>
                  </w:tcBorders>
                </w:tcPr>
                <w:p w:rsidR="00E26870" w:rsidRDefault="00E26870" w:rsidP="0060646D">
                  <w:pPr>
                    <w:rPr>
                      <w:rFonts w:ascii="宋体" w:hAnsi="宋体" w:cs="宋体"/>
                      <w:sz w:val="24"/>
                    </w:rPr>
                  </w:pPr>
                  <w:proofErr w:type="spellStart"/>
                  <w:r>
                    <w:rPr>
                      <w:rFonts w:ascii="宋体" w:hAnsi="宋体" w:cs="宋体" w:hint="eastAsia"/>
                      <w:sz w:val="24"/>
                    </w:rPr>
                    <w:t>vCenter</w:t>
                  </w:r>
                  <w:proofErr w:type="spellEnd"/>
                  <w:r>
                    <w:rPr>
                      <w:rFonts w:ascii="宋体" w:hAnsi="宋体" w:cs="宋体" w:hint="eastAsia"/>
                      <w:sz w:val="24"/>
                    </w:rPr>
                    <w:t>和PSC数据备份</w:t>
                  </w:r>
                </w:p>
              </w:tc>
            </w:tr>
          </w:tbl>
          <w:p w:rsidR="00E26870" w:rsidRDefault="00E26870" w:rsidP="00E26870">
            <w:pPr>
              <w:pStyle w:val="a9"/>
              <w:spacing w:line="360" w:lineRule="auto"/>
              <w:ind w:left="900" w:firstLineChars="0" w:firstLine="0"/>
              <w:rPr>
                <w:rFonts w:hAnsi="宋体" w:cs="宋体"/>
                <w:kern w:val="2"/>
                <w:sz w:val="24"/>
                <w:szCs w:val="24"/>
              </w:rPr>
            </w:pPr>
          </w:p>
          <w:p w:rsidR="0044357E" w:rsidRDefault="0044357E" w:rsidP="0044357E">
            <w:pPr>
              <w:widowControl/>
              <w:spacing w:line="480" w:lineRule="auto"/>
              <w:rPr>
                <w:rFonts w:ascii="宋体" w:eastAsia="宋体" w:hAnsi="宋体" w:cs="宋体"/>
                <w:color w:val="333333"/>
                <w:kern w:val="0"/>
                <w:sz w:val="24"/>
                <w:szCs w:val="24"/>
              </w:rPr>
            </w:pPr>
          </w:p>
        </w:tc>
      </w:tr>
      <w:tr w:rsidR="0044357E" w:rsidTr="00060343">
        <w:tc>
          <w:tcPr>
            <w:tcW w:w="1276" w:type="dxa"/>
          </w:tcPr>
          <w:p w:rsidR="0044357E" w:rsidRDefault="0044357E" w:rsidP="0044357E">
            <w:pPr>
              <w:widowControl/>
              <w:spacing w:line="480" w:lineRule="auto"/>
              <w:rPr>
                <w:rFonts w:ascii="宋体" w:eastAsia="宋体" w:hAnsi="宋体" w:cs="宋体"/>
                <w:color w:val="333333"/>
                <w:kern w:val="0"/>
                <w:sz w:val="24"/>
                <w:szCs w:val="24"/>
              </w:rPr>
            </w:pPr>
          </w:p>
        </w:tc>
        <w:tc>
          <w:tcPr>
            <w:tcW w:w="851" w:type="dxa"/>
          </w:tcPr>
          <w:p w:rsidR="0044357E" w:rsidRDefault="005B066C"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8788" w:type="dxa"/>
          </w:tcPr>
          <w:p w:rsidR="005B066C" w:rsidRDefault="005B066C" w:rsidP="005B066C">
            <w:pPr>
              <w:pStyle w:val="a9"/>
              <w:numPr>
                <w:ilvl w:val="0"/>
                <w:numId w:val="3"/>
              </w:numPr>
              <w:spacing w:line="360" w:lineRule="auto"/>
              <w:ind w:firstLineChars="0"/>
              <w:rPr>
                <w:rFonts w:hAnsi="宋体" w:cs="宋体"/>
                <w:kern w:val="2"/>
                <w:sz w:val="24"/>
                <w:szCs w:val="24"/>
              </w:rPr>
            </w:pPr>
            <w:r>
              <w:rPr>
                <w:rFonts w:hAnsi="宋体" w:cs="宋体" w:hint="eastAsia"/>
                <w:kern w:val="2"/>
                <w:sz w:val="24"/>
                <w:szCs w:val="24"/>
              </w:rPr>
              <w:t>网络资源巡检，保障虚拟化系统的虚拟网络配置正确、逻辑网络设置符合VMware</w:t>
            </w:r>
          </w:p>
          <w:p w:rsidR="005B066C" w:rsidRDefault="005B066C" w:rsidP="005B066C">
            <w:pPr>
              <w:pStyle w:val="a9"/>
              <w:spacing w:line="360" w:lineRule="auto"/>
              <w:ind w:left="900" w:firstLineChars="0" w:firstLine="0"/>
              <w:rPr>
                <w:rFonts w:hAnsi="宋体" w:cs="宋体"/>
                <w:kern w:val="2"/>
                <w:sz w:val="24"/>
                <w:szCs w:val="24"/>
              </w:rPr>
            </w:pPr>
            <w:r>
              <w:rPr>
                <w:rFonts w:hAnsi="宋体" w:cs="宋体" w:hint="eastAsia"/>
                <w:kern w:val="2"/>
                <w:sz w:val="24"/>
                <w:szCs w:val="24"/>
              </w:rPr>
              <w:t>PSO</w:t>
            </w:r>
            <w:r>
              <w:rPr>
                <w:rFonts w:hAnsi="宋体" w:cs="宋体"/>
                <w:kern w:val="2"/>
                <w:sz w:val="24"/>
                <w:szCs w:val="24"/>
              </w:rPr>
              <w:t xml:space="preserve"> </w:t>
            </w:r>
            <w:r>
              <w:rPr>
                <w:rFonts w:hAnsi="宋体" w:cs="宋体" w:hint="eastAsia"/>
                <w:kern w:val="2"/>
                <w:sz w:val="24"/>
                <w:szCs w:val="24"/>
              </w:rPr>
              <w:t>最佳实践技术要求，能够持续对虚拟机平台提供网络服务并保障虚拟化网络的高可用等正常运行，保障虚拟化平台的运行效率。</w:t>
            </w:r>
          </w:p>
          <w:p w:rsidR="005B066C" w:rsidRDefault="005B066C" w:rsidP="005B066C">
            <w:pPr>
              <w:pStyle w:val="a9"/>
              <w:spacing w:line="360" w:lineRule="auto"/>
              <w:ind w:left="900" w:firstLineChars="0" w:firstLine="0"/>
              <w:rPr>
                <w:rFonts w:hAnsi="宋体" w:cs="宋体"/>
                <w:kern w:val="2"/>
                <w:sz w:val="24"/>
                <w:szCs w:val="24"/>
              </w:rPr>
            </w:pPr>
            <w:r>
              <w:rPr>
                <w:rFonts w:hAnsi="宋体" w:cs="宋体" w:hint="eastAsia"/>
                <w:kern w:val="2"/>
                <w:sz w:val="24"/>
                <w:szCs w:val="24"/>
              </w:rPr>
              <w:t>云资源池网络资源的巡检（内容包括并不仅限于）：</w:t>
            </w:r>
          </w:p>
          <w:tbl>
            <w:tblPr>
              <w:tblW w:w="0" w:type="auto"/>
              <w:jc w:val="center"/>
              <w:tblLook w:val="0000" w:firstRow="0" w:lastRow="0" w:firstColumn="0" w:lastColumn="0" w:noHBand="0" w:noVBand="0"/>
            </w:tblPr>
            <w:tblGrid>
              <w:gridCol w:w="7084"/>
            </w:tblGrid>
            <w:tr w:rsidR="005B066C" w:rsidTr="0060646D">
              <w:trPr>
                <w:trHeight w:val="298"/>
                <w:jc w:val="center"/>
              </w:trPr>
              <w:tc>
                <w:tcPr>
                  <w:tcW w:w="7084" w:type="dxa"/>
                  <w:tcBorders>
                    <w:top w:val="single" w:sz="4" w:space="0" w:color="auto"/>
                    <w:left w:val="single" w:sz="4" w:space="0" w:color="auto"/>
                    <w:bottom w:val="single" w:sz="4" w:space="0" w:color="auto"/>
                    <w:right w:val="single" w:sz="4" w:space="0" w:color="auto"/>
                  </w:tcBorders>
                  <w:shd w:val="clear" w:color="auto" w:fill="BDD6EE"/>
                </w:tcPr>
                <w:p w:rsidR="005B066C" w:rsidRDefault="005B066C" w:rsidP="0060646D">
                  <w:pPr>
                    <w:rPr>
                      <w:rFonts w:ascii="宋体" w:hAnsi="宋体" w:cs="宋体"/>
                      <w:sz w:val="24"/>
                    </w:rPr>
                  </w:pPr>
                  <w:r>
                    <w:rPr>
                      <w:rFonts w:ascii="宋体" w:hAnsi="宋体" w:cs="宋体" w:hint="eastAsia"/>
                      <w:sz w:val="24"/>
                    </w:rPr>
                    <w:t>巡检项目</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vAlign w:val="center"/>
                </w:tcPr>
                <w:p w:rsidR="005B066C" w:rsidRDefault="005B066C" w:rsidP="0060646D">
                  <w:pPr>
                    <w:rPr>
                      <w:rFonts w:ascii="宋体" w:hAnsi="宋体" w:cs="宋体"/>
                      <w:sz w:val="24"/>
                    </w:rPr>
                  </w:pPr>
                  <w:r>
                    <w:rPr>
                      <w:rFonts w:ascii="宋体" w:hAnsi="宋体" w:cs="宋体" w:hint="eastAsia"/>
                      <w:sz w:val="24"/>
                    </w:rPr>
                    <w:t>检查NSX control和manager状态</w:t>
                  </w:r>
                </w:p>
              </w:tc>
            </w:tr>
            <w:tr w:rsidR="005B066C" w:rsidTr="0060646D">
              <w:trPr>
                <w:trHeight w:val="322"/>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VXLAN和防火墙状态</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检查传输区域是否正常</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检查GI服务是否正常</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检查逻辑交换机状态</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proofErr w:type="spellStart"/>
                  <w:r>
                    <w:rPr>
                      <w:rFonts w:ascii="宋体" w:hAnsi="宋体" w:cs="宋体" w:hint="eastAsia"/>
                      <w:sz w:val="24"/>
                    </w:rPr>
                    <w:t>Nsx</w:t>
                  </w:r>
                  <w:proofErr w:type="spellEnd"/>
                  <w:r>
                    <w:rPr>
                      <w:rFonts w:ascii="宋体" w:hAnsi="宋体" w:cs="宋体" w:hint="eastAsia"/>
                      <w:sz w:val="24"/>
                    </w:rPr>
                    <w:t xml:space="preserve"> Edge是否正常</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检查防火墙规则</w:t>
                  </w:r>
                </w:p>
              </w:tc>
            </w:tr>
            <w:tr w:rsidR="005B066C" w:rsidTr="0060646D">
              <w:trPr>
                <w:trHeight w:val="283"/>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防火墙设置</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Nsx</w:t>
                  </w:r>
                  <w:proofErr w:type="spellEnd"/>
                  <w:r>
                    <w:rPr>
                      <w:rFonts w:ascii="宋体" w:hAnsi="宋体" w:cs="宋体" w:hint="eastAsia"/>
                      <w:sz w:val="24"/>
                    </w:rPr>
                    <w:t xml:space="preserve"> manager</w:t>
                  </w:r>
                  <w:r>
                    <w:rPr>
                      <w:rFonts w:ascii="宋体" w:hAnsi="宋体" w:cs="宋体"/>
                      <w:sz w:val="24"/>
                    </w:rPr>
                    <w:t> </w:t>
                  </w:r>
                  <w:r>
                    <w:rPr>
                      <w:rFonts w:ascii="宋体" w:hAnsi="宋体" w:cs="宋体" w:hint="eastAsia"/>
                      <w:sz w:val="24"/>
                    </w:rPr>
                    <w:t>NTP时间是否同步</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Nsx</w:t>
                  </w:r>
                  <w:proofErr w:type="spellEnd"/>
                  <w:r>
                    <w:rPr>
                      <w:rFonts w:ascii="宋体" w:hAnsi="宋体" w:cs="宋体" w:hint="eastAsia"/>
                      <w:sz w:val="24"/>
                    </w:rPr>
                    <w:t xml:space="preserve"> manager</w:t>
                  </w:r>
                  <w:r>
                    <w:rPr>
                      <w:rFonts w:ascii="宋体" w:hAnsi="宋体" w:cs="宋体"/>
                      <w:sz w:val="24"/>
                    </w:rPr>
                    <w:t> </w:t>
                  </w:r>
                  <w:r>
                    <w:rPr>
                      <w:rFonts w:ascii="宋体" w:hAnsi="宋体" w:cs="宋体" w:hint="eastAsia"/>
                      <w:sz w:val="24"/>
                    </w:rPr>
                    <w:t>DNS是否正常</w:t>
                  </w:r>
                </w:p>
              </w:tc>
            </w:tr>
            <w:tr w:rsidR="005B066C" w:rsidTr="0060646D">
              <w:trPr>
                <w:trHeight w:val="44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proofErr w:type="spellStart"/>
                  <w:r>
                    <w:rPr>
                      <w:rFonts w:ascii="宋体" w:hAnsi="宋体" w:cs="宋体" w:hint="eastAsia"/>
                      <w:sz w:val="24"/>
                    </w:rPr>
                    <w:t>Nsx</w:t>
                  </w:r>
                  <w:proofErr w:type="spellEnd"/>
                  <w:r>
                    <w:rPr>
                      <w:rFonts w:ascii="宋体" w:hAnsi="宋体" w:cs="宋体" w:hint="eastAsia"/>
                      <w:sz w:val="24"/>
                    </w:rPr>
                    <w:t xml:space="preserve"> manager数据备份</w:t>
                  </w:r>
                </w:p>
              </w:tc>
            </w:tr>
            <w:tr w:rsidR="005B066C" w:rsidTr="0060646D">
              <w:trPr>
                <w:trHeight w:val="437"/>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proofErr w:type="spellStart"/>
                  <w:r>
                    <w:rPr>
                      <w:rFonts w:ascii="宋体" w:hAnsi="宋体" w:cs="宋体" w:hint="eastAsia"/>
                      <w:sz w:val="24"/>
                    </w:rPr>
                    <w:t>Nsx</w:t>
                  </w:r>
                  <w:proofErr w:type="spellEnd"/>
                  <w:r>
                    <w:rPr>
                      <w:rFonts w:ascii="宋体" w:hAnsi="宋体" w:cs="宋体" w:hint="eastAsia"/>
                      <w:sz w:val="24"/>
                    </w:rPr>
                    <w:t xml:space="preserve"> manager与</w:t>
                  </w:r>
                  <w:proofErr w:type="spellStart"/>
                  <w:r>
                    <w:rPr>
                      <w:rFonts w:ascii="宋体" w:hAnsi="宋体" w:cs="宋体" w:hint="eastAsia"/>
                      <w:sz w:val="24"/>
                    </w:rPr>
                    <w:t>vCenter</w:t>
                  </w:r>
                  <w:proofErr w:type="spellEnd"/>
                  <w:r>
                    <w:rPr>
                      <w:rFonts w:ascii="宋体" w:hAnsi="宋体" w:cs="宋体" w:hint="eastAsia"/>
                      <w:sz w:val="24"/>
                    </w:rPr>
                    <w:t>连接情况</w:t>
                  </w:r>
                </w:p>
              </w:tc>
            </w:tr>
            <w:tr w:rsidR="005B066C" w:rsidTr="0060646D">
              <w:trPr>
                <w:trHeight w:val="428"/>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 每个controller与主机的连接情况</w:t>
                  </w:r>
                </w:p>
              </w:tc>
            </w:tr>
            <w:tr w:rsidR="005B066C" w:rsidTr="0060646D">
              <w:trPr>
                <w:trHeight w:val="27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检查逻辑路由器的HA状态</w:t>
                  </w:r>
                </w:p>
              </w:tc>
            </w:tr>
            <w:tr w:rsidR="005B066C" w:rsidTr="0060646D">
              <w:trPr>
                <w:trHeight w:val="416"/>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逻辑路由器的ECMP状态</w:t>
                  </w:r>
                </w:p>
              </w:tc>
            </w:tr>
            <w:tr w:rsidR="005B066C" w:rsidTr="0060646D">
              <w:trPr>
                <w:trHeight w:val="422"/>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nsx</w:t>
                  </w:r>
                  <w:proofErr w:type="spellEnd"/>
                  <w:r>
                    <w:rPr>
                      <w:rFonts w:ascii="宋体" w:hAnsi="宋体" w:cs="宋体"/>
                      <w:sz w:val="24"/>
                    </w:rPr>
                    <w:t> </w:t>
                  </w:r>
                  <w:r>
                    <w:rPr>
                      <w:rFonts w:ascii="宋体" w:hAnsi="宋体" w:cs="宋体" w:hint="eastAsia"/>
                      <w:sz w:val="24"/>
                    </w:rPr>
                    <w:t>manage路由表</w:t>
                  </w:r>
                </w:p>
              </w:tc>
            </w:tr>
            <w:tr w:rsidR="005B066C" w:rsidTr="0060646D">
              <w:trPr>
                <w:trHeight w:val="394"/>
                <w:jc w:val="center"/>
              </w:trPr>
              <w:tc>
                <w:tcPr>
                  <w:tcW w:w="7084"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检查逻辑路由器OSPF邻居路由</w:t>
                  </w:r>
                </w:p>
              </w:tc>
            </w:tr>
          </w:tbl>
          <w:p w:rsidR="0044357E" w:rsidRPr="005B066C" w:rsidRDefault="0044357E" w:rsidP="0044357E">
            <w:pPr>
              <w:widowControl/>
              <w:spacing w:line="480" w:lineRule="auto"/>
              <w:rPr>
                <w:rFonts w:ascii="宋体" w:eastAsia="宋体" w:hAnsi="宋体" w:cs="宋体"/>
                <w:color w:val="333333"/>
                <w:kern w:val="0"/>
                <w:sz w:val="24"/>
                <w:szCs w:val="24"/>
              </w:rPr>
            </w:pPr>
          </w:p>
        </w:tc>
      </w:tr>
      <w:tr w:rsidR="0044357E" w:rsidTr="00060343">
        <w:tc>
          <w:tcPr>
            <w:tcW w:w="1276" w:type="dxa"/>
          </w:tcPr>
          <w:p w:rsidR="0044357E" w:rsidRDefault="0044357E" w:rsidP="0044357E">
            <w:pPr>
              <w:widowControl/>
              <w:spacing w:line="480" w:lineRule="auto"/>
              <w:rPr>
                <w:rFonts w:ascii="宋体" w:eastAsia="宋体" w:hAnsi="宋体" w:cs="宋体"/>
                <w:color w:val="333333"/>
                <w:kern w:val="0"/>
                <w:sz w:val="24"/>
                <w:szCs w:val="24"/>
              </w:rPr>
            </w:pPr>
          </w:p>
        </w:tc>
        <w:tc>
          <w:tcPr>
            <w:tcW w:w="851" w:type="dxa"/>
          </w:tcPr>
          <w:p w:rsidR="0044357E" w:rsidRDefault="005B066C"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3</w:t>
            </w:r>
          </w:p>
        </w:tc>
        <w:tc>
          <w:tcPr>
            <w:tcW w:w="8788" w:type="dxa"/>
          </w:tcPr>
          <w:p w:rsidR="005B066C" w:rsidRDefault="005B066C" w:rsidP="005B066C">
            <w:pPr>
              <w:pStyle w:val="a9"/>
              <w:numPr>
                <w:ilvl w:val="0"/>
                <w:numId w:val="3"/>
              </w:numPr>
              <w:spacing w:line="360" w:lineRule="auto"/>
              <w:ind w:firstLineChars="0"/>
              <w:rPr>
                <w:rFonts w:hAnsi="宋体" w:cs="宋体"/>
                <w:kern w:val="2"/>
                <w:sz w:val="24"/>
                <w:szCs w:val="24"/>
              </w:rPr>
            </w:pPr>
            <w:r>
              <w:rPr>
                <w:rFonts w:hAnsi="宋体" w:cs="宋体" w:hint="eastAsia"/>
                <w:kern w:val="2"/>
                <w:sz w:val="24"/>
                <w:szCs w:val="24"/>
              </w:rPr>
              <w:t>存储资源巡检，保障虚拟存储资源池高效提供存储服务，对存储容量状态进行及时的检查和容量预警，保障云平台存储、计算资源的均衡和</w:t>
            </w:r>
            <w:proofErr w:type="gramStart"/>
            <w:r>
              <w:rPr>
                <w:rFonts w:hAnsi="宋体" w:cs="宋体" w:hint="eastAsia"/>
                <w:kern w:val="2"/>
                <w:sz w:val="24"/>
                <w:szCs w:val="24"/>
              </w:rPr>
              <w:t>运存能力</w:t>
            </w:r>
            <w:proofErr w:type="gramEnd"/>
            <w:r>
              <w:rPr>
                <w:rFonts w:hAnsi="宋体" w:cs="宋体" w:hint="eastAsia"/>
                <w:kern w:val="2"/>
                <w:sz w:val="24"/>
                <w:szCs w:val="24"/>
              </w:rPr>
              <w:t>的可持续提供服务。</w:t>
            </w:r>
          </w:p>
          <w:p w:rsidR="005B066C" w:rsidRDefault="005B066C" w:rsidP="005B066C">
            <w:pPr>
              <w:pStyle w:val="a9"/>
              <w:spacing w:line="360" w:lineRule="auto"/>
              <w:ind w:left="900" w:firstLineChars="0" w:firstLine="0"/>
              <w:rPr>
                <w:rFonts w:hAnsi="宋体" w:cs="宋体"/>
                <w:kern w:val="2"/>
                <w:sz w:val="24"/>
                <w:szCs w:val="24"/>
              </w:rPr>
            </w:pPr>
            <w:r>
              <w:rPr>
                <w:rFonts w:hAnsi="宋体" w:cs="宋体" w:hint="eastAsia"/>
                <w:kern w:val="2"/>
                <w:sz w:val="24"/>
                <w:szCs w:val="24"/>
              </w:rPr>
              <w:t>云资源池存储资源的巡检（内容包括并不仅限于）：</w:t>
            </w:r>
          </w:p>
          <w:tbl>
            <w:tblPr>
              <w:tblW w:w="0" w:type="auto"/>
              <w:jc w:val="center"/>
              <w:tblLook w:val="0000" w:firstRow="0" w:lastRow="0" w:firstColumn="0" w:lastColumn="0" w:noHBand="0" w:noVBand="0"/>
            </w:tblPr>
            <w:tblGrid>
              <w:gridCol w:w="7055"/>
            </w:tblGrid>
            <w:tr w:rsidR="005B066C" w:rsidTr="0060646D">
              <w:trPr>
                <w:trHeight w:val="292"/>
                <w:jc w:val="center"/>
              </w:trPr>
              <w:tc>
                <w:tcPr>
                  <w:tcW w:w="7055" w:type="dxa"/>
                  <w:tcBorders>
                    <w:top w:val="single" w:sz="4" w:space="0" w:color="auto"/>
                    <w:left w:val="single" w:sz="4" w:space="0" w:color="auto"/>
                    <w:bottom w:val="single" w:sz="4" w:space="0" w:color="auto"/>
                    <w:right w:val="single" w:sz="4" w:space="0" w:color="auto"/>
                  </w:tcBorders>
                  <w:shd w:val="clear" w:color="auto" w:fill="BDD6EE"/>
                </w:tcPr>
                <w:p w:rsidR="005B066C" w:rsidRDefault="005B066C" w:rsidP="0060646D">
                  <w:pPr>
                    <w:rPr>
                      <w:rFonts w:ascii="宋体" w:hAnsi="宋体" w:cs="宋体"/>
                      <w:sz w:val="24"/>
                    </w:rPr>
                  </w:pPr>
                  <w:r>
                    <w:rPr>
                      <w:rFonts w:ascii="宋体" w:hAnsi="宋体" w:cs="宋体" w:hint="eastAsia"/>
                      <w:sz w:val="24"/>
                    </w:rPr>
                    <w:t>巡检项目</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vAlign w:val="center"/>
                </w:tcPr>
                <w:p w:rsidR="005B066C" w:rsidRDefault="005B066C" w:rsidP="0060646D">
                  <w:pPr>
                    <w:rPr>
                      <w:rFonts w:ascii="宋体" w:hAnsi="宋体" w:cs="宋体"/>
                      <w:sz w:val="24"/>
                    </w:rPr>
                  </w:pPr>
                  <w:r>
                    <w:rPr>
                      <w:rFonts w:ascii="宋体" w:hAnsi="宋体" w:cs="宋体" w:hint="eastAsia"/>
                      <w:sz w:val="24"/>
                    </w:rPr>
                    <w:t>检查ESXI主机版本</w:t>
                  </w:r>
                </w:p>
              </w:tc>
            </w:tr>
            <w:tr w:rsidR="005B066C" w:rsidTr="0060646D">
              <w:trPr>
                <w:trHeight w:val="452"/>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vSAN</w:t>
                  </w:r>
                  <w:proofErr w:type="spellEnd"/>
                  <w:r>
                    <w:rPr>
                      <w:rFonts w:ascii="宋体" w:hAnsi="宋体" w:cs="宋体" w:hint="eastAsia"/>
                      <w:sz w:val="24"/>
                    </w:rPr>
                    <w:t>成员数量是否正常</w:t>
                  </w:r>
                </w:p>
              </w:tc>
            </w:tr>
            <w:tr w:rsidR="005B066C" w:rsidTr="0060646D">
              <w:trPr>
                <w:trHeight w:val="430"/>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vSAN</w:t>
                  </w:r>
                  <w:proofErr w:type="spellEnd"/>
                  <w:r>
                    <w:rPr>
                      <w:rFonts w:ascii="宋体" w:hAnsi="宋体" w:cs="宋体" w:hint="eastAsia"/>
                      <w:sz w:val="24"/>
                    </w:rPr>
                    <w:t>单播成员是否正常</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检查告警信息</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vSAN</w:t>
                  </w:r>
                  <w:proofErr w:type="spellEnd"/>
                  <w:r>
                    <w:rPr>
                      <w:rFonts w:ascii="宋体" w:hAnsi="宋体" w:cs="宋体" w:hint="eastAsia"/>
                      <w:sz w:val="24"/>
                    </w:rPr>
                    <w:t xml:space="preserve"> </w:t>
                  </w:r>
                  <w:proofErr w:type="spellStart"/>
                  <w:r>
                    <w:rPr>
                      <w:rFonts w:ascii="宋体" w:hAnsi="宋体" w:cs="宋体" w:hint="eastAsia"/>
                      <w:sz w:val="24"/>
                    </w:rPr>
                    <w:t>Datastorage</w:t>
                  </w:r>
                  <w:proofErr w:type="spellEnd"/>
                  <w:r>
                    <w:rPr>
                      <w:rFonts w:ascii="宋体" w:hAnsi="宋体" w:cs="宋体" w:hint="eastAsia"/>
                      <w:sz w:val="24"/>
                    </w:rPr>
                    <w:t>容量状态</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lastRenderedPageBreak/>
                    <w:t>检查</w:t>
                  </w:r>
                  <w:proofErr w:type="spellStart"/>
                  <w:r>
                    <w:rPr>
                      <w:rFonts w:ascii="宋体" w:hAnsi="宋体" w:cs="宋体" w:hint="eastAsia"/>
                      <w:sz w:val="24"/>
                    </w:rPr>
                    <w:t>vSAN</w:t>
                  </w:r>
                  <w:proofErr w:type="spellEnd"/>
                  <w:r>
                    <w:rPr>
                      <w:rFonts w:ascii="宋体" w:hAnsi="宋体" w:cs="宋体" w:hint="eastAsia"/>
                      <w:sz w:val="24"/>
                    </w:rPr>
                    <w:t>集群所有磁盘使用率</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vSAN</w:t>
                  </w:r>
                  <w:proofErr w:type="spellEnd"/>
                  <w:r>
                    <w:rPr>
                      <w:rFonts w:ascii="宋体" w:hAnsi="宋体" w:cs="宋体" w:hint="eastAsia"/>
                      <w:sz w:val="24"/>
                    </w:rPr>
                    <w:t>集群磁盘添加方式</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检查集群是否满足1台故障场景</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vSAN</w:t>
                  </w:r>
                  <w:proofErr w:type="spellEnd"/>
                  <w:r>
                    <w:rPr>
                      <w:rFonts w:ascii="宋体" w:hAnsi="宋体" w:cs="宋体" w:hint="eastAsia"/>
                      <w:sz w:val="24"/>
                    </w:rPr>
                    <w:t xml:space="preserve"> HCL数据库版本</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检查磁盘挂载状态</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检查Raid控制器型号</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检查Raid控制器固件</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检查网卡型号</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检查网卡驱动固件</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检查网卡down记录</w:t>
                  </w:r>
                </w:p>
              </w:tc>
            </w:tr>
            <w:tr w:rsidR="005B066C" w:rsidTr="0060646D">
              <w:trPr>
                <w:trHeight w:val="38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检查网卡报错</w:t>
                  </w:r>
                </w:p>
              </w:tc>
            </w:tr>
            <w:tr w:rsidR="005B066C" w:rsidTr="0060646D">
              <w:trPr>
                <w:trHeight w:val="42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检查分布式交换机的MTU</w:t>
                  </w:r>
                </w:p>
              </w:tc>
            </w:tr>
            <w:tr w:rsidR="005B066C" w:rsidTr="0060646D">
              <w:trPr>
                <w:trHeight w:val="34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检查</w:t>
                  </w:r>
                  <w:proofErr w:type="spellStart"/>
                  <w:r>
                    <w:rPr>
                      <w:rFonts w:ascii="宋体" w:hAnsi="宋体" w:cs="宋体" w:hint="eastAsia"/>
                      <w:sz w:val="24"/>
                    </w:rPr>
                    <w:t>vmk</w:t>
                  </w:r>
                  <w:proofErr w:type="spellEnd"/>
                  <w:r>
                    <w:rPr>
                      <w:rFonts w:ascii="宋体" w:hAnsi="宋体" w:cs="宋体" w:hint="eastAsia"/>
                      <w:sz w:val="24"/>
                    </w:rPr>
                    <w:t>的MTU</w:t>
                  </w:r>
                </w:p>
              </w:tc>
            </w:tr>
            <w:tr w:rsidR="005B066C" w:rsidTr="0060646D">
              <w:trPr>
                <w:trHeight w:val="435"/>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集群虚拟机数量</w:t>
                  </w:r>
                </w:p>
              </w:tc>
            </w:tr>
            <w:tr w:rsidR="005B066C" w:rsidTr="0060646D">
              <w:trPr>
                <w:trHeight w:val="414"/>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集群VSAN存储空间容量</w:t>
                  </w:r>
                </w:p>
              </w:tc>
            </w:tr>
            <w:tr w:rsidR="005B066C" w:rsidTr="0060646D">
              <w:trPr>
                <w:trHeight w:val="420"/>
                <w:jc w:val="center"/>
              </w:trPr>
              <w:tc>
                <w:tcPr>
                  <w:tcW w:w="7055"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集群主机资源</w:t>
                  </w:r>
                </w:p>
              </w:tc>
            </w:tr>
          </w:tbl>
          <w:p w:rsidR="0044357E" w:rsidRDefault="0044357E" w:rsidP="0044357E">
            <w:pPr>
              <w:widowControl/>
              <w:spacing w:line="480" w:lineRule="auto"/>
              <w:rPr>
                <w:rFonts w:ascii="宋体" w:eastAsia="宋体" w:hAnsi="宋体" w:cs="宋体"/>
                <w:color w:val="333333"/>
                <w:kern w:val="0"/>
                <w:sz w:val="24"/>
                <w:szCs w:val="24"/>
              </w:rPr>
            </w:pPr>
          </w:p>
        </w:tc>
      </w:tr>
      <w:tr w:rsidR="0044357E" w:rsidTr="00060343">
        <w:tc>
          <w:tcPr>
            <w:tcW w:w="1276" w:type="dxa"/>
          </w:tcPr>
          <w:p w:rsidR="0044357E" w:rsidRDefault="0044357E" w:rsidP="0044357E">
            <w:pPr>
              <w:widowControl/>
              <w:spacing w:line="480" w:lineRule="auto"/>
              <w:rPr>
                <w:rFonts w:ascii="宋体" w:eastAsia="宋体" w:hAnsi="宋体" w:cs="宋体"/>
                <w:color w:val="333333"/>
                <w:kern w:val="0"/>
                <w:sz w:val="24"/>
                <w:szCs w:val="24"/>
              </w:rPr>
            </w:pPr>
          </w:p>
        </w:tc>
        <w:tc>
          <w:tcPr>
            <w:tcW w:w="851" w:type="dxa"/>
          </w:tcPr>
          <w:p w:rsidR="0044357E" w:rsidRDefault="005B066C"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4</w:t>
            </w:r>
          </w:p>
        </w:tc>
        <w:tc>
          <w:tcPr>
            <w:tcW w:w="8788" w:type="dxa"/>
          </w:tcPr>
          <w:p w:rsidR="005B066C" w:rsidRDefault="005B066C" w:rsidP="005B066C">
            <w:pPr>
              <w:pStyle w:val="a9"/>
              <w:numPr>
                <w:ilvl w:val="0"/>
                <w:numId w:val="3"/>
              </w:numPr>
              <w:spacing w:line="360" w:lineRule="auto"/>
              <w:ind w:firstLineChars="0"/>
              <w:rPr>
                <w:rFonts w:hAnsi="宋体" w:cs="宋体"/>
                <w:kern w:val="2"/>
                <w:sz w:val="24"/>
                <w:szCs w:val="24"/>
              </w:rPr>
            </w:pPr>
            <w:r>
              <w:rPr>
                <w:rFonts w:hAnsi="宋体" w:cs="宋体" w:hint="eastAsia"/>
                <w:kern w:val="2"/>
                <w:sz w:val="24"/>
                <w:szCs w:val="24"/>
              </w:rPr>
              <w:t>业务状态巡检，确保应用系统能够持续保证正常工作状态。</w:t>
            </w:r>
          </w:p>
          <w:p w:rsidR="005B066C" w:rsidRDefault="005B066C" w:rsidP="005B066C">
            <w:pPr>
              <w:pStyle w:val="a9"/>
              <w:spacing w:line="360" w:lineRule="auto"/>
              <w:ind w:left="900" w:firstLineChars="0" w:firstLine="0"/>
              <w:rPr>
                <w:rFonts w:hAnsi="宋体" w:cs="宋体"/>
                <w:kern w:val="2"/>
                <w:sz w:val="24"/>
                <w:szCs w:val="24"/>
              </w:rPr>
            </w:pPr>
            <w:r>
              <w:rPr>
                <w:rFonts w:hAnsi="宋体" w:cs="宋体" w:hint="eastAsia"/>
                <w:kern w:val="2"/>
                <w:sz w:val="24"/>
                <w:szCs w:val="24"/>
              </w:rPr>
              <w:t>云资源池业务状态的巡检内容主要包括数据库服务器巡检：</w:t>
            </w:r>
          </w:p>
          <w:tbl>
            <w:tblPr>
              <w:tblW w:w="0" w:type="auto"/>
              <w:jc w:val="center"/>
              <w:tblLook w:val="0000" w:firstRow="0" w:lastRow="0" w:firstColumn="0" w:lastColumn="0" w:noHBand="0" w:noVBand="0"/>
            </w:tblPr>
            <w:tblGrid>
              <w:gridCol w:w="6973"/>
            </w:tblGrid>
            <w:tr w:rsidR="005B066C" w:rsidTr="0060646D">
              <w:trPr>
                <w:trHeight w:val="292"/>
                <w:jc w:val="center"/>
              </w:trPr>
              <w:tc>
                <w:tcPr>
                  <w:tcW w:w="6973" w:type="dxa"/>
                  <w:tcBorders>
                    <w:top w:val="single" w:sz="4" w:space="0" w:color="auto"/>
                    <w:left w:val="single" w:sz="4" w:space="0" w:color="auto"/>
                    <w:bottom w:val="single" w:sz="4" w:space="0" w:color="auto"/>
                    <w:right w:val="single" w:sz="4" w:space="0" w:color="auto"/>
                  </w:tcBorders>
                  <w:shd w:val="clear" w:color="auto" w:fill="BDD6EE"/>
                </w:tcPr>
                <w:p w:rsidR="005B066C" w:rsidRDefault="005B066C" w:rsidP="0060646D">
                  <w:pPr>
                    <w:rPr>
                      <w:rFonts w:ascii="宋体" w:hAnsi="宋体" w:cs="宋体"/>
                      <w:sz w:val="24"/>
                    </w:rPr>
                  </w:pPr>
                  <w:r>
                    <w:rPr>
                      <w:rFonts w:ascii="宋体" w:hAnsi="宋体" w:cs="宋体" w:hint="eastAsia"/>
                      <w:sz w:val="24"/>
                    </w:rPr>
                    <w:t>巡检项目</w:t>
                  </w:r>
                </w:p>
              </w:tc>
            </w:tr>
            <w:tr w:rsidR="005B066C" w:rsidTr="0060646D">
              <w:trPr>
                <w:trHeight w:val="389"/>
                <w:jc w:val="center"/>
              </w:trPr>
              <w:tc>
                <w:tcPr>
                  <w:tcW w:w="6973" w:type="dxa"/>
                  <w:tcBorders>
                    <w:top w:val="single" w:sz="4" w:space="0" w:color="auto"/>
                    <w:left w:val="single" w:sz="4" w:space="0" w:color="auto"/>
                    <w:bottom w:val="single" w:sz="4" w:space="0" w:color="auto"/>
                    <w:right w:val="single" w:sz="4" w:space="0" w:color="auto"/>
                  </w:tcBorders>
                  <w:vAlign w:val="center"/>
                </w:tcPr>
                <w:p w:rsidR="005B066C" w:rsidRDefault="005B066C" w:rsidP="0060646D">
                  <w:pPr>
                    <w:rPr>
                      <w:rFonts w:ascii="宋体" w:hAnsi="宋体" w:cs="宋体"/>
                      <w:sz w:val="24"/>
                    </w:rPr>
                  </w:pPr>
                  <w:r>
                    <w:rPr>
                      <w:rFonts w:ascii="宋体" w:hAnsi="宋体" w:cs="宋体" w:hint="eastAsia"/>
                      <w:sz w:val="24"/>
                    </w:rPr>
                    <w:t>数据库主备</w:t>
                  </w:r>
                </w:p>
              </w:tc>
            </w:tr>
            <w:tr w:rsidR="005B066C" w:rsidTr="0060646D">
              <w:trPr>
                <w:trHeight w:val="422"/>
                <w:jc w:val="center"/>
              </w:trPr>
              <w:tc>
                <w:tcPr>
                  <w:tcW w:w="6973"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数据库时间</w:t>
                  </w:r>
                </w:p>
              </w:tc>
            </w:tr>
            <w:tr w:rsidR="005B066C" w:rsidTr="0060646D">
              <w:trPr>
                <w:trHeight w:val="385"/>
                <w:jc w:val="center"/>
              </w:trPr>
              <w:tc>
                <w:tcPr>
                  <w:tcW w:w="6973"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数据库状态</w:t>
                  </w:r>
                </w:p>
              </w:tc>
            </w:tr>
            <w:tr w:rsidR="005B066C" w:rsidTr="0060646D">
              <w:trPr>
                <w:trHeight w:val="385"/>
                <w:jc w:val="center"/>
              </w:trPr>
              <w:tc>
                <w:tcPr>
                  <w:tcW w:w="6973"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数据库磁盘空间</w:t>
                  </w:r>
                </w:p>
              </w:tc>
            </w:tr>
            <w:tr w:rsidR="005B066C" w:rsidTr="0060646D">
              <w:trPr>
                <w:trHeight w:val="385"/>
                <w:jc w:val="center"/>
              </w:trPr>
              <w:tc>
                <w:tcPr>
                  <w:tcW w:w="6973" w:type="dxa"/>
                  <w:tcBorders>
                    <w:top w:val="single" w:sz="4" w:space="0" w:color="auto"/>
                    <w:left w:val="single" w:sz="4" w:space="0" w:color="auto"/>
                    <w:bottom w:val="single" w:sz="4" w:space="0" w:color="auto"/>
                    <w:right w:val="single" w:sz="4" w:space="0" w:color="auto"/>
                  </w:tcBorders>
                </w:tcPr>
                <w:p w:rsidR="005B066C" w:rsidRDefault="005B066C" w:rsidP="0060646D">
                  <w:pPr>
                    <w:rPr>
                      <w:rFonts w:ascii="宋体" w:hAnsi="宋体" w:cs="宋体"/>
                      <w:sz w:val="24"/>
                    </w:rPr>
                  </w:pPr>
                  <w:r>
                    <w:rPr>
                      <w:rFonts w:ascii="宋体" w:hAnsi="宋体" w:cs="宋体" w:hint="eastAsia"/>
                      <w:sz w:val="24"/>
                    </w:rPr>
                    <w:t>有无异常告警</w:t>
                  </w:r>
                </w:p>
              </w:tc>
            </w:tr>
          </w:tbl>
          <w:p w:rsidR="0044357E" w:rsidRDefault="0044357E" w:rsidP="0044357E">
            <w:pPr>
              <w:widowControl/>
              <w:spacing w:line="480" w:lineRule="auto"/>
              <w:rPr>
                <w:rFonts w:ascii="宋体" w:eastAsia="宋体" w:hAnsi="宋体" w:cs="宋体"/>
                <w:color w:val="333333"/>
                <w:kern w:val="0"/>
                <w:sz w:val="24"/>
                <w:szCs w:val="24"/>
              </w:rPr>
            </w:pPr>
          </w:p>
        </w:tc>
      </w:tr>
      <w:tr w:rsidR="005B066C" w:rsidTr="00060343">
        <w:tc>
          <w:tcPr>
            <w:tcW w:w="1276" w:type="dxa"/>
          </w:tcPr>
          <w:p w:rsidR="005B066C" w:rsidRDefault="005B066C" w:rsidP="0044357E">
            <w:pPr>
              <w:widowControl/>
              <w:spacing w:line="480" w:lineRule="auto"/>
              <w:rPr>
                <w:rFonts w:ascii="宋体" w:eastAsia="宋体" w:hAnsi="宋体" w:cs="宋体"/>
                <w:color w:val="333333"/>
                <w:kern w:val="0"/>
                <w:sz w:val="24"/>
                <w:szCs w:val="24"/>
              </w:rPr>
            </w:pPr>
          </w:p>
        </w:tc>
        <w:tc>
          <w:tcPr>
            <w:tcW w:w="851" w:type="dxa"/>
          </w:tcPr>
          <w:p w:rsidR="005B066C" w:rsidRDefault="005B066C"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5</w:t>
            </w:r>
          </w:p>
        </w:tc>
        <w:tc>
          <w:tcPr>
            <w:tcW w:w="8788" w:type="dxa"/>
          </w:tcPr>
          <w:p w:rsidR="005B066C" w:rsidRDefault="005B066C" w:rsidP="005B066C">
            <w:pPr>
              <w:pStyle w:val="a9"/>
              <w:spacing w:line="360" w:lineRule="auto"/>
              <w:ind w:firstLineChars="0" w:firstLine="0"/>
              <w:rPr>
                <w:rFonts w:hAnsi="宋体" w:cs="宋体"/>
                <w:kern w:val="2"/>
                <w:sz w:val="24"/>
                <w:szCs w:val="24"/>
              </w:rPr>
            </w:pPr>
            <w:r>
              <w:rPr>
                <w:rFonts w:hAnsi="宋体" w:cs="宋体" w:hint="eastAsia"/>
                <w:kern w:val="2"/>
                <w:sz w:val="24"/>
                <w:szCs w:val="24"/>
              </w:rPr>
              <w:t>对云平台资源进行每天巡检，对主要运行指标进行巡查，并对异常情况进行修复。</w:t>
            </w:r>
          </w:p>
          <w:p w:rsidR="005B066C" w:rsidRDefault="005B066C" w:rsidP="005B066C">
            <w:pPr>
              <w:widowControl/>
              <w:spacing w:line="480" w:lineRule="auto"/>
              <w:rPr>
                <w:rFonts w:ascii="宋体" w:eastAsia="宋体" w:hAnsi="宋体" w:cs="宋体"/>
                <w:color w:val="333333"/>
                <w:kern w:val="0"/>
                <w:sz w:val="24"/>
                <w:szCs w:val="24"/>
              </w:rPr>
            </w:pPr>
            <w:r>
              <w:rPr>
                <w:rFonts w:hAnsi="宋体" w:cs="宋体" w:hint="eastAsia"/>
                <w:sz w:val="24"/>
                <w:szCs w:val="24"/>
              </w:rPr>
              <w:t>每季度深度巡检服务，巡检服务主要是采用</w:t>
            </w:r>
            <w:r>
              <w:rPr>
                <w:rFonts w:hAnsi="宋体" w:cs="宋体" w:hint="eastAsia"/>
                <w:sz w:val="24"/>
                <w:szCs w:val="24"/>
              </w:rPr>
              <w:t>VMware</w:t>
            </w:r>
            <w:r>
              <w:rPr>
                <w:rFonts w:hAnsi="宋体" w:cs="宋体"/>
                <w:sz w:val="24"/>
                <w:szCs w:val="24"/>
              </w:rPr>
              <w:t xml:space="preserve"> </w:t>
            </w:r>
            <w:r>
              <w:rPr>
                <w:rFonts w:hAnsi="宋体" w:cs="宋体" w:hint="eastAsia"/>
                <w:sz w:val="24"/>
                <w:szCs w:val="24"/>
              </w:rPr>
              <w:t>PSO</w:t>
            </w:r>
            <w:r>
              <w:rPr>
                <w:rFonts w:hAnsi="宋体" w:cs="宋体" w:hint="eastAsia"/>
                <w:sz w:val="24"/>
                <w:szCs w:val="24"/>
              </w:rPr>
              <w:t>运</w:t>
            </w:r>
            <w:proofErr w:type="gramStart"/>
            <w:r>
              <w:rPr>
                <w:rFonts w:hAnsi="宋体" w:cs="宋体" w:hint="eastAsia"/>
                <w:sz w:val="24"/>
                <w:szCs w:val="24"/>
              </w:rPr>
              <w:t>维最佳</w:t>
            </w:r>
            <w:proofErr w:type="gramEnd"/>
            <w:r>
              <w:rPr>
                <w:rFonts w:hAnsi="宋体" w:cs="宋体" w:hint="eastAsia"/>
                <w:sz w:val="24"/>
                <w:szCs w:val="24"/>
              </w:rPr>
              <w:t>实践标准对</w:t>
            </w:r>
            <w:proofErr w:type="gramStart"/>
            <w:r>
              <w:rPr>
                <w:rFonts w:hAnsi="宋体" w:cs="宋体" w:hint="eastAsia"/>
                <w:sz w:val="24"/>
                <w:szCs w:val="24"/>
              </w:rPr>
              <w:t>云数据</w:t>
            </w:r>
            <w:proofErr w:type="gramEnd"/>
            <w:r>
              <w:rPr>
                <w:rFonts w:hAnsi="宋体" w:cs="宋体" w:hint="eastAsia"/>
                <w:sz w:val="24"/>
                <w:szCs w:val="24"/>
              </w:rPr>
              <w:t>中心资源的计算资源、网络资源、存储资源和业务状态进行检查分析。及时发现存在的问题及隐患，降低故障率。</w:t>
            </w:r>
          </w:p>
        </w:tc>
      </w:tr>
      <w:tr w:rsidR="005B066C" w:rsidTr="00060343">
        <w:tc>
          <w:tcPr>
            <w:tcW w:w="1276" w:type="dxa"/>
          </w:tcPr>
          <w:p w:rsidR="005B066C" w:rsidRDefault="0089254E" w:rsidP="0044357E">
            <w:pPr>
              <w:widowControl/>
              <w:spacing w:line="480" w:lineRule="auto"/>
              <w:rPr>
                <w:rFonts w:ascii="宋体" w:eastAsia="宋体" w:hAnsi="宋体" w:cs="宋体"/>
                <w:color w:val="333333"/>
                <w:kern w:val="0"/>
                <w:sz w:val="24"/>
                <w:szCs w:val="24"/>
              </w:rPr>
            </w:pPr>
            <w:r w:rsidRPr="00A80DA9">
              <w:rPr>
                <w:rFonts w:ascii="宋体" w:eastAsia="宋体" w:hAnsi="宋体" w:cs="宋体" w:hint="eastAsia"/>
                <w:bCs/>
                <w:color w:val="333333"/>
                <w:kern w:val="0"/>
                <w:sz w:val="24"/>
                <w:szCs w:val="24"/>
              </w:rPr>
              <w:t>▲</w:t>
            </w:r>
          </w:p>
        </w:tc>
        <w:tc>
          <w:tcPr>
            <w:tcW w:w="851" w:type="dxa"/>
          </w:tcPr>
          <w:p w:rsidR="005B066C" w:rsidRDefault="005B066C"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6</w:t>
            </w:r>
          </w:p>
        </w:tc>
        <w:tc>
          <w:tcPr>
            <w:tcW w:w="8788" w:type="dxa"/>
          </w:tcPr>
          <w:p w:rsidR="005B066C" w:rsidRDefault="005B066C" w:rsidP="005B066C">
            <w:pPr>
              <w:pStyle w:val="30"/>
              <w:spacing w:line="360" w:lineRule="auto"/>
              <w:ind w:firstLineChars="199" w:firstLine="478"/>
              <w:rPr>
                <w:kern w:val="2"/>
              </w:rPr>
            </w:pPr>
            <w:r>
              <w:rPr>
                <w:rFonts w:hint="eastAsia"/>
                <w:kern w:val="2"/>
              </w:rPr>
              <w:t>提供</w:t>
            </w:r>
            <w:r>
              <w:rPr>
                <w:kern w:val="2"/>
              </w:rPr>
              <w:t>7*24</w:t>
            </w:r>
            <w:r>
              <w:rPr>
                <w:rFonts w:hint="eastAsia"/>
                <w:kern w:val="2"/>
              </w:rPr>
              <w:t>小时的应急故障处理服务，保障我校云平台对业务系统提供持续可用服务。</w:t>
            </w:r>
          </w:p>
          <w:p w:rsidR="005B066C" w:rsidRDefault="005B066C" w:rsidP="005B066C">
            <w:pPr>
              <w:pStyle w:val="30"/>
              <w:spacing w:line="360" w:lineRule="auto"/>
              <w:ind w:firstLineChars="199" w:firstLine="478"/>
              <w:rPr>
                <w:kern w:val="2"/>
              </w:rPr>
            </w:pPr>
            <w:r>
              <w:rPr>
                <w:rFonts w:hint="eastAsia"/>
                <w:kern w:val="2"/>
              </w:rPr>
              <w:t>故障响应要求SLA：</w:t>
            </w:r>
          </w:p>
          <w:p w:rsidR="005B066C" w:rsidRDefault="005B066C" w:rsidP="005B066C">
            <w:pPr>
              <w:pStyle w:val="30"/>
              <w:numPr>
                <w:ilvl w:val="0"/>
                <w:numId w:val="4"/>
              </w:numPr>
              <w:spacing w:line="360" w:lineRule="auto"/>
              <w:ind w:firstLineChars="0"/>
              <w:rPr>
                <w:kern w:val="2"/>
              </w:rPr>
            </w:pPr>
            <w:r>
              <w:rPr>
                <w:rFonts w:hint="eastAsia"/>
                <w:kern w:val="2"/>
              </w:rPr>
              <w:lastRenderedPageBreak/>
              <w:t>高级故障（</w:t>
            </w:r>
            <w:proofErr w:type="gramStart"/>
            <w:r>
              <w:rPr>
                <w:rFonts w:hint="eastAsia"/>
                <w:kern w:val="2"/>
              </w:rPr>
              <w:t>会业务</w:t>
            </w:r>
            <w:proofErr w:type="gramEnd"/>
            <w:r>
              <w:rPr>
                <w:rFonts w:hint="eastAsia"/>
                <w:kern w:val="2"/>
              </w:rPr>
              <w:t>中断）响应时间为10分钟内，处理时间为2小时内，解决方式为工程师到现场；</w:t>
            </w:r>
          </w:p>
          <w:p w:rsidR="005B066C" w:rsidRDefault="005B066C" w:rsidP="005B066C">
            <w:pPr>
              <w:pStyle w:val="30"/>
              <w:numPr>
                <w:ilvl w:val="0"/>
                <w:numId w:val="4"/>
              </w:numPr>
              <w:spacing w:line="360" w:lineRule="auto"/>
              <w:ind w:firstLineChars="0"/>
              <w:rPr>
                <w:kern w:val="2"/>
              </w:rPr>
            </w:pPr>
            <w:r>
              <w:rPr>
                <w:rFonts w:hint="eastAsia"/>
                <w:kern w:val="2"/>
              </w:rPr>
              <w:t>中级故障（</w:t>
            </w:r>
            <w:proofErr w:type="gramStart"/>
            <w:r>
              <w:rPr>
                <w:rFonts w:hint="eastAsia"/>
                <w:kern w:val="2"/>
              </w:rPr>
              <w:t>会业务</w:t>
            </w:r>
            <w:proofErr w:type="gramEnd"/>
            <w:r>
              <w:rPr>
                <w:rFonts w:hint="eastAsia"/>
                <w:kern w:val="2"/>
              </w:rPr>
              <w:t>运行性能降低）响应时间为1小时内，处理时间为8小时内，解决方式为工程师到现场</w:t>
            </w:r>
            <w:r>
              <w:rPr>
                <w:kern w:val="2"/>
              </w:rPr>
              <w:t>或远程</w:t>
            </w:r>
            <w:r>
              <w:rPr>
                <w:rFonts w:hint="eastAsia"/>
                <w:kern w:val="2"/>
              </w:rPr>
              <w:t>；</w:t>
            </w:r>
          </w:p>
          <w:p w:rsidR="005B066C" w:rsidRDefault="005B066C" w:rsidP="005B066C">
            <w:pPr>
              <w:pStyle w:val="30"/>
              <w:numPr>
                <w:ilvl w:val="0"/>
                <w:numId w:val="4"/>
              </w:numPr>
              <w:spacing w:line="360" w:lineRule="auto"/>
              <w:ind w:firstLineChars="0"/>
              <w:rPr>
                <w:kern w:val="2"/>
              </w:rPr>
            </w:pPr>
            <w:r>
              <w:rPr>
                <w:rFonts w:hint="eastAsia"/>
                <w:kern w:val="2"/>
              </w:rPr>
              <w:t>一般故障（虚拟机平台工作异常但不影响应用系统服务）响应时间为8小时内，处理时间为24小时内，解决方式为远程支持。</w:t>
            </w:r>
          </w:p>
          <w:p w:rsidR="005B066C" w:rsidRPr="005B066C" w:rsidRDefault="005B066C" w:rsidP="005B066C">
            <w:pPr>
              <w:pStyle w:val="30"/>
              <w:spacing w:line="360" w:lineRule="auto"/>
              <w:ind w:left="420" w:firstLine="480"/>
              <w:rPr>
                <w:color w:val="333333"/>
                <w:szCs w:val="24"/>
              </w:rPr>
            </w:pP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lastRenderedPageBreak/>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7</w:t>
            </w:r>
          </w:p>
        </w:tc>
        <w:tc>
          <w:tcPr>
            <w:tcW w:w="8788" w:type="dxa"/>
          </w:tcPr>
          <w:p w:rsidR="0089254E" w:rsidRDefault="0089254E" w:rsidP="005B066C">
            <w:pPr>
              <w:pStyle w:val="30"/>
              <w:spacing w:line="360" w:lineRule="auto"/>
              <w:ind w:firstLineChars="0" w:firstLine="0"/>
              <w:rPr>
                <w:kern w:val="2"/>
              </w:rPr>
            </w:pPr>
            <w:r>
              <w:rPr>
                <w:rFonts w:hint="eastAsia"/>
                <w:kern w:val="2"/>
              </w:rPr>
              <w:t>提供</w:t>
            </w:r>
            <w:r>
              <w:rPr>
                <w:kern w:val="2"/>
              </w:rPr>
              <w:t>7*</w:t>
            </w:r>
            <w:r>
              <w:rPr>
                <w:rFonts w:hint="eastAsia"/>
                <w:kern w:val="2"/>
              </w:rPr>
              <w:t>24小时远程电话支持</w:t>
            </w:r>
          </w:p>
          <w:p w:rsidR="0089254E" w:rsidRPr="005B066C" w:rsidRDefault="0089254E" w:rsidP="005B066C">
            <w:pPr>
              <w:pStyle w:val="30"/>
              <w:spacing w:line="360" w:lineRule="auto"/>
              <w:ind w:firstLineChars="0"/>
              <w:rPr>
                <w:color w:val="333333"/>
                <w:szCs w:val="24"/>
              </w:rPr>
            </w:pPr>
            <w:r>
              <w:rPr>
                <w:rFonts w:hint="eastAsia"/>
                <w:kern w:val="2"/>
              </w:rPr>
              <w:t>提供每周7天每天2</w:t>
            </w:r>
            <w:r>
              <w:rPr>
                <w:kern w:val="2"/>
              </w:rPr>
              <w:t>4</w:t>
            </w:r>
            <w:r>
              <w:rPr>
                <w:rFonts w:hint="eastAsia"/>
                <w:kern w:val="2"/>
              </w:rPr>
              <w:t>小时在线的远程协助，支持内容包含技术咨询、故障申报受理、</w:t>
            </w:r>
            <w:proofErr w:type="gramStart"/>
            <w:r>
              <w:rPr>
                <w:rFonts w:hint="eastAsia"/>
                <w:kern w:val="2"/>
              </w:rPr>
              <w:t>云数据</w:t>
            </w:r>
            <w:proofErr w:type="gramEnd"/>
            <w:r>
              <w:rPr>
                <w:rFonts w:hint="eastAsia"/>
                <w:kern w:val="2"/>
              </w:rPr>
              <w:t>中心软硬件故障受理以及培训需求受理。</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p>
        </w:tc>
        <w:tc>
          <w:tcPr>
            <w:tcW w:w="8788" w:type="dxa"/>
          </w:tcPr>
          <w:p w:rsidR="0089254E" w:rsidRDefault="0089254E" w:rsidP="005B066C">
            <w:pPr>
              <w:pStyle w:val="30"/>
              <w:spacing w:line="360" w:lineRule="auto"/>
              <w:ind w:firstLineChars="0" w:firstLine="0"/>
              <w:rPr>
                <w:kern w:val="2"/>
              </w:rPr>
            </w:pPr>
            <w:r>
              <w:rPr>
                <w:rFonts w:hint="eastAsia"/>
                <w:kern w:val="2"/>
              </w:rPr>
              <w:t>提供</w:t>
            </w:r>
            <w:r>
              <w:rPr>
                <w:kern w:val="2"/>
              </w:rPr>
              <w:t>5*</w:t>
            </w:r>
            <w:r>
              <w:rPr>
                <w:rFonts w:hint="eastAsia"/>
                <w:kern w:val="2"/>
              </w:rPr>
              <w:t>2</w:t>
            </w:r>
            <w:r>
              <w:rPr>
                <w:kern w:val="2"/>
              </w:rPr>
              <w:t>4*4</w:t>
            </w:r>
            <w:r>
              <w:rPr>
                <w:rFonts w:hint="eastAsia"/>
                <w:kern w:val="2"/>
              </w:rPr>
              <w:t>小时工程师到现场技术支持</w:t>
            </w:r>
          </w:p>
          <w:p w:rsidR="0089254E" w:rsidRPr="005B066C" w:rsidRDefault="0089254E" w:rsidP="005B066C">
            <w:pPr>
              <w:pStyle w:val="30"/>
              <w:spacing w:line="360" w:lineRule="auto"/>
              <w:ind w:firstLineChars="0"/>
              <w:rPr>
                <w:color w:val="333333"/>
                <w:szCs w:val="24"/>
              </w:rPr>
            </w:pPr>
            <w:r>
              <w:rPr>
                <w:rFonts w:hint="eastAsia"/>
                <w:kern w:val="2"/>
              </w:rPr>
              <w:t>提供每周</w:t>
            </w:r>
            <w:r>
              <w:rPr>
                <w:kern w:val="2"/>
              </w:rPr>
              <w:t>5</w:t>
            </w:r>
            <w:r>
              <w:rPr>
                <w:rFonts w:hint="eastAsia"/>
                <w:kern w:val="2"/>
              </w:rPr>
              <w:t>天每天2</w:t>
            </w:r>
            <w:r>
              <w:rPr>
                <w:kern w:val="2"/>
              </w:rPr>
              <w:t>4</w:t>
            </w:r>
            <w:r>
              <w:rPr>
                <w:rFonts w:hint="eastAsia"/>
                <w:kern w:val="2"/>
              </w:rPr>
              <w:t>小时在接到高级或中级故障处理要求时4小时工程师到现场的专业技术支撑服务。</w:t>
            </w:r>
            <w:r w:rsidRPr="005B066C">
              <w:rPr>
                <w:rFonts w:hint="eastAsia"/>
                <w:kern w:val="2"/>
              </w:rPr>
              <w:t>现场故障处置工程师需具备VMware VCP能力认证证书（需提供至少一个拟任现场故障处置工程师的VMware VCP能力认证证书复印件</w:t>
            </w:r>
            <w:r>
              <w:rPr>
                <w:rFonts w:hint="eastAsia"/>
                <w:kern w:val="2"/>
              </w:rPr>
              <w:t>）</w:t>
            </w:r>
            <w:r w:rsidRPr="005B066C">
              <w:rPr>
                <w:rFonts w:hint="eastAsia"/>
                <w:kern w:val="2"/>
              </w:rPr>
              <w:t>。</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9</w:t>
            </w:r>
          </w:p>
        </w:tc>
        <w:tc>
          <w:tcPr>
            <w:tcW w:w="8788" w:type="dxa"/>
          </w:tcPr>
          <w:p w:rsidR="0089254E" w:rsidRDefault="0089254E" w:rsidP="005B066C">
            <w:pPr>
              <w:pStyle w:val="30"/>
              <w:spacing w:line="360" w:lineRule="auto"/>
              <w:ind w:firstLineChars="0"/>
              <w:rPr>
                <w:kern w:val="2"/>
              </w:rPr>
            </w:pPr>
            <w:r>
              <w:rPr>
                <w:rFonts w:hint="eastAsia"/>
                <w:kern w:val="2"/>
              </w:rPr>
              <w:t>在接到学校信息中心根据应用系统部署、升级的要求或者根据高级巡检运</w:t>
            </w:r>
            <w:proofErr w:type="gramStart"/>
            <w:r>
              <w:rPr>
                <w:rFonts w:hint="eastAsia"/>
                <w:kern w:val="2"/>
              </w:rPr>
              <w:t>维结果</w:t>
            </w:r>
            <w:proofErr w:type="gramEnd"/>
            <w:r>
              <w:rPr>
                <w:rFonts w:hint="eastAsia"/>
                <w:kern w:val="2"/>
              </w:rPr>
              <w:t>确认需要对</w:t>
            </w:r>
            <w:proofErr w:type="gramStart"/>
            <w:r>
              <w:rPr>
                <w:rFonts w:hint="eastAsia"/>
                <w:kern w:val="2"/>
              </w:rPr>
              <w:t>云数据</w:t>
            </w:r>
            <w:proofErr w:type="gramEnd"/>
            <w:r>
              <w:rPr>
                <w:rFonts w:hint="eastAsia"/>
                <w:kern w:val="2"/>
              </w:rPr>
              <w:t>中心虚拟化计算、虚拟化网络、虚拟化存储平台进行系统调整时，在4</w:t>
            </w:r>
            <w:r>
              <w:rPr>
                <w:kern w:val="2"/>
              </w:rPr>
              <w:t>8</w:t>
            </w:r>
            <w:r>
              <w:rPr>
                <w:rFonts w:hint="eastAsia"/>
                <w:kern w:val="2"/>
              </w:rPr>
              <w:t>小时内根据VMware</w:t>
            </w:r>
            <w:r>
              <w:rPr>
                <w:kern w:val="2"/>
              </w:rPr>
              <w:t xml:space="preserve"> </w:t>
            </w:r>
            <w:r>
              <w:rPr>
                <w:rFonts w:hint="eastAsia"/>
                <w:kern w:val="2"/>
              </w:rPr>
              <w:t>PSO的最佳实践向学校信息中心提供云平台相关变更的效能分析，制定变更计划。</w:t>
            </w:r>
          </w:p>
          <w:p w:rsidR="0089254E" w:rsidRPr="005B066C" w:rsidRDefault="0089254E" w:rsidP="005B066C">
            <w:pPr>
              <w:pStyle w:val="30"/>
              <w:spacing w:line="360" w:lineRule="auto"/>
              <w:ind w:firstLineChars="0"/>
              <w:rPr>
                <w:color w:val="333333"/>
                <w:szCs w:val="24"/>
              </w:rPr>
            </w:pPr>
            <w:r>
              <w:rPr>
                <w:rFonts w:hint="eastAsia"/>
                <w:kern w:val="2"/>
              </w:rPr>
              <w:t>在得到学校信息中心确认需要进行变更操作后</w:t>
            </w:r>
            <w:r>
              <w:rPr>
                <w:kern w:val="2"/>
              </w:rPr>
              <w:t>3</w:t>
            </w:r>
            <w:r>
              <w:rPr>
                <w:rFonts w:hint="eastAsia"/>
                <w:kern w:val="2"/>
              </w:rPr>
              <w:t>个工作日内进行变更测试以及制定变更会退计划，并且根据学校的工作计划提供工程师到现场的变更实施操作。</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10</w:t>
            </w:r>
          </w:p>
        </w:tc>
        <w:tc>
          <w:tcPr>
            <w:tcW w:w="8788" w:type="dxa"/>
          </w:tcPr>
          <w:p w:rsidR="0089254E" w:rsidRPr="005B066C" w:rsidRDefault="0089254E" w:rsidP="005B066C">
            <w:pPr>
              <w:pStyle w:val="30"/>
              <w:spacing w:line="360" w:lineRule="auto"/>
              <w:ind w:firstLineChars="0"/>
              <w:rPr>
                <w:color w:val="333333"/>
                <w:szCs w:val="24"/>
              </w:rPr>
            </w:pPr>
            <w:r w:rsidRPr="005B066C">
              <w:rPr>
                <w:rFonts w:hint="eastAsia"/>
                <w:kern w:val="2"/>
              </w:rPr>
              <w:t>在服务期内提供5人/天的关键保障时期现场值守服务，现场服务人员需要具备VMware</w:t>
            </w:r>
            <w:r w:rsidRPr="005B066C">
              <w:rPr>
                <w:kern w:val="2"/>
              </w:rPr>
              <w:t xml:space="preserve"> </w:t>
            </w:r>
            <w:r w:rsidRPr="005B066C">
              <w:rPr>
                <w:rFonts w:hint="eastAsia"/>
                <w:kern w:val="2"/>
              </w:rPr>
              <w:t>数据中心虚拟化能力认证</w:t>
            </w:r>
            <w:r w:rsidRPr="005B066C">
              <w:rPr>
                <w:kern w:val="2"/>
              </w:rPr>
              <w:t>高级</w:t>
            </w:r>
            <w:r w:rsidRPr="005B066C">
              <w:rPr>
                <w:rFonts w:hint="eastAsia"/>
                <w:kern w:val="2"/>
              </w:rPr>
              <w:t>证书</w:t>
            </w:r>
            <w:r w:rsidRPr="005B066C">
              <w:rPr>
                <w:kern w:val="2"/>
              </w:rPr>
              <w:t>（VCAP）</w:t>
            </w:r>
            <w:r w:rsidRPr="005B066C">
              <w:rPr>
                <w:rFonts w:hint="eastAsia"/>
                <w:kern w:val="2"/>
              </w:rPr>
              <w:t>，具备现场应急处理的能力。（需提供至少一个拟任现场值守人员的VMware</w:t>
            </w:r>
            <w:r w:rsidRPr="005B066C">
              <w:rPr>
                <w:kern w:val="2"/>
              </w:rPr>
              <w:t xml:space="preserve"> </w:t>
            </w:r>
            <w:r w:rsidRPr="005B066C">
              <w:rPr>
                <w:rFonts w:hint="eastAsia"/>
                <w:kern w:val="2"/>
              </w:rPr>
              <w:t>数据中心虚拟化能力认证</w:t>
            </w:r>
            <w:r w:rsidRPr="005B066C">
              <w:rPr>
                <w:kern w:val="2"/>
              </w:rPr>
              <w:t>高级</w:t>
            </w:r>
            <w:r w:rsidRPr="005B066C">
              <w:rPr>
                <w:rFonts w:hint="eastAsia"/>
                <w:kern w:val="2"/>
              </w:rPr>
              <w:t>证书</w:t>
            </w:r>
            <w:r w:rsidRPr="005B066C">
              <w:rPr>
                <w:kern w:val="2"/>
              </w:rPr>
              <w:t>（VCAP）</w:t>
            </w:r>
            <w:r w:rsidRPr="005B066C">
              <w:rPr>
                <w:rFonts w:hint="eastAsia"/>
                <w:kern w:val="2"/>
              </w:rPr>
              <w:t>复印件）</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11</w:t>
            </w:r>
          </w:p>
        </w:tc>
        <w:tc>
          <w:tcPr>
            <w:tcW w:w="8788" w:type="dxa"/>
          </w:tcPr>
          <w:p w:rsidR="0089254E" w:rsidRPr="005B066C" w:rsidRDefault="0089254E" w:rsidP="005B066C">
            <w:pPr>
              <w:spacing w:line="360" w:lineRule="auto"/>
              <w:rPr>
                <w:rFonts w:ascii="宋体" w:hAnsi="宋体" w:cs="宋体"/>
                <w:szCs w:val="24"/>
              </w:rPr>
            </w:pPr>
            <w:proofErr w:type="gramStart"/>
            <w:r w:rsidRPr="005B066C">
              <w:rPr>
                <w:rFonts w:ascii="宋体" w:hAnsi="宋体" w:cs="宋体" w:hint="eastAsia"/>
                <w:szCs w:val="24"/>
              </w:rPr>
              <w:t>云计算</w:t>
            </w:r>
            <w:proofErr w:type="gramEnd"/>
            <w:r w:rsidRPr="005B066C">
              <w:rPr>
                <w:rFonts w:ascii="宋体" w:hAnsi="宋体" w:cs="宋体" w:hint="eastAsia"/>
                <w:szCs w:val="24"/>
              </w:rPr>
              <w:t>平台效率优化服务</w:t>
            </w:r>
          </w:p>
          <w:p w:rsidR="0089254E" w:rsidRDefault="0089254E" w:rsidP="005B066C">
            <w:pPr>
              <w:pStyle w:val="30"/>
              <w:spacing w:line="360" w:lineRule="auto"/>
              <w:ind w:firstLineChars="0"/>
              <w:rPr>
                <w:kern w:val="2"/>
              </w:rPr>
            </w:pPr>
            <w:r>
              <w:rPr>
                <w:rFonts w:hint="eastAsia"/>
                <w:kern w:val="2"/>
              </w:rPr>
              <w:t>提供对云平台计算、存储利用率的统计分析和监控，对重要业务虚拟机进行周期性性能测试，根据业务需要配置宿主机的工作负载平衡。</w:t>
            </w:r>
          </w:p>
          <w:p w:rsidR="0089254E" w:rsidRDefault="0089254E" w:rsidP="000D3174">
            <w:pPr>
              <w:pStyle w:val="30"/>
              <w:spacing w:line="360" w:lineRule="auto"/>
              <w:ind w:firstLineChars="0"/>
              <w:rPr>
                <w:kern w:val="2"/>
              </w:rPr>
            </w:pPr>
            <w:r>
              <w:rPr>
                <w:rFonts w:hint="eastAsia"/>
                <w:kern w:val="2"/>
              </w:rPr>
              <w:t>充分利用</w:t>
            </w:r>
            <w:proofErr w:type="spellStart"/>
            <w:r>
              <w:rPr>
                <w:rFonts w:hint="eastAsia"/>
                <w:kern w:val="2"/>
              </w:rPr>
              <w:t>vRops</w:t>
            </w:r>
            <w:proofErr w:type="spellEnd"/>
            <w:r>
              <w:rPr>
                <w:rFonts w:hint="eastAsia"/>
                <w:kern w:val="2"/>
              </w:rPr>
              <w:t>工具优化配置集中式</w:t>
            </w:r>
            <w:proofErr w:type="spellStart"/>
            <w:r>
              <w:rPr>
                <w:rFonts w:hint="eastAsia"/>
                <w:kern w:val="2"/>
              </w:rPr>
              <w:t>vPostgres</w:t>
            </w:r>
            <w:proofErr w:type="spellEnd"/>
            <w:r>
              <w:rPr>
                <w:rFonts w:hint="eastAsia"/>
                <w:kern w:val="2"/>
              </w:rPr>
              <w:t>、警报/症状</w:t>
            </w:r>
            <w:proofErr w:type="spellStart"/>
            <w:r>
              <w:rPr>
                <w:rFonts w:hint="eastAsia"/>
                <w:kern w:val="2"/>
              </w:rPr>
              <w:t>vPostgres</w:t>
            </w:r>
            <w:proofErr w:type="spellEnd"/>
            <w:r>
              <w:rPr>
                <w:rFonts w:hint="eastAsia"/>
                <w:kern w:val="2"/>
              </w:rPr>
              <w:t xml:space="preserve">、HIS </w:t>
            </w:r>
            <w:proofErr w:type="spellStart"/>
            <w:r>
              <w:rPr>
                <w:rFonts w:hint="eastAsia"/>
                <w:kern w:val="2"/>
              </w:rPr>
              <w:t>vPostgres</w:t>
            </w:r>
            <w:proofErr w:type="spellEnd"/>
            <w:r>
              <w:rPr>
                <w:rFonts w:hint="eastAsia"/>
                <w:kern w:val="2"/>
              </w:rPr>
              <w:t>和Cassandra等。</w:t>
            </w:r>
          </w:p>
          <w:p w:rsidR="0089254E" w:rsidRDefault="0089254E" w:rsidP="000D3174">
            <w:pPr>
              <w:pStyle w:val="30"/>
              <w:spacing w:line="360" w:lineRule="auto"/>
              <w:ind w:firstLineChars="0"/>
              <w:rPr>
                <w:kern w:val="2"/>
              </w:rPr>
            </w:pPr>
            <w:r>
              <w:rPr>
                <w:rFonts w:hint="eastAsia"/>
                <w:kern w:val="2"/>
              </w:rPr>
              <w:lastRenderedPageBreak/>
              <w:t>充分利用</w:t>
            </w:r>
            <w:r>
              <w:rPr>
                <w:kern w:val="2"/>
              </w:rPr>
              <w:t>VRA</w:t>
            </w:r>
            <w:proofErr w:type="gramStart"/>
            <w:r>
              <w:rPr>
                <w:rFonts w:hint="eastAsia"/>
                <w:kern w:val="2"/>
              </w:rPr>
              <w:t>云管平台</w:t>
            </w:r>
            <w:proofErr w:type="gramEnd"/>
            <w:r>
              <w:rPr>
                <w:rFonts w:hint="eastAsia"/>
                <w:kern w:val="2"/>
              </w:rPr>
              <w:t>调优配置及管理规划，根据适用单位需求定制不同类型的模板，如Centos、</w:t>
            </w:r>
            <w:proofErr w:type="spellStart"/>
            <w:r>
              <w:rPr>
                <w:kern w:val="2"/>
              </w:rPr>
              <w:t>ubuntu</w:t>
            </w:r>
            <w:proofErr w:type="spellEnd"/>
            <w:r>
              <w:rPr>
                <w:rFonts w:hint="eastAsia"/>
                <w:kern w:val="2"/>
              </w:rPr>
              <w:t>、Windows等操作系统，对蓝图进行发布；</w:t>
            </w:r>
          </w:p>
          <w:p w:rsidR="0089254E" w:rsidRDefault="0089254E" w:rsidP="000D3174">
            <w:pPr>
              <w:pStyle w:val="30"/>
              <w:spacing w:line="360" w:lineRule="auto"/>
              <w:ind w:firstLine="480"/>
              <w:rPr>
                <w:kern w:val="2"/>
              </w:rPr>
            </w:pPr>
            <w:r>
              <w:rPr>
                <w:rFonts w:hint="eastAsia"/>
                <w:kern w:val="2"/>
              </w:rPr>
              <w:t>学院用户可以自主申请虚机，领导通过流程审批；完成云平台的资源下发。</w:t>
            </w:r>
          </w:p>
          <w:p w:rsidR="0089254E" w:rsidRDefault="0089254E" w:rsidP="000D3174">
            <w:pPr>
              <w:pStyle w:val="30"/>
              <w:spacing w:line="360" w:lineRule="auto"/>
              <w:ind w:firstLineChars="0"/>
              <w:rPr>
                <w:kern w:val="2"/>
              </w:rPr>
            </w:pPr>
            <w:r>
              <w:rPr>
                <w:rFonts w:hint="eastAsia"/>
                <w:kern w:val="2"/>
              </w:rPr>
              <w:t>提供给每个院校一个账号申请资源，资源具有租期，租期过期云平台资源自动释放；用户可以通过VRA管理自己的业务虚机。</w:t>
            </w:r>
          </w:p>
          <w:p w:rsidR="0089254E" w:rsidRPr="005B066C" w:rsidRDefault="0089254E" w:rsidP="000D3174">
            <w:pPr>
              <w:pStyle w:val="30"/>
              <w:spacing w:line="360" w:lineRule="auto"/>
              <w:ind w:firstLineChars="0"/>
              <w:rPr>
                <w:color w:val="333333"/>
                <w:szCs w:val="24"/>
              </w:rPr>
            </w:pPr>
            <w:r>
              <w:rPr>
                <w:rFonts w:hint="eastAsia"/>
                <w:kern w:val="2"/>
              </w:rPr>
              <w:t>根据学校日常工作需要定制虚拟机部署模版，并进行周期性维护，确保新业务能够高效的进行虚拟机申请。</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lastRenderedPageBreak/>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12</w:t>
            </w:r>
          </w:p>
        </w:tc>
        <w:tc>
          <w:tcPr>
            <w:tcW w:w="8788" w:type="dxa"/>
          </w:tcPr>
          <w:p w:rsidR="0089254E" w:rsidRPr="005B066C" w:rsidRDefault="0089254E" w:rsidP="005B066C">
            <w:pPr>
              <w:spacing w:line="360" w:lineRule="auto"/>
              <w:rPr>
                <w:rFonts w:ascii="宋体" w:hAnsi="宋体" w:cs="宋体"/>
                <w:szCs w:val="24"/>
              </w:rPr>
            </w:pPr>
            <w:proofErr w:type="gramStart"/>
            <w:r w:rsidRPr="005B066C">
              <w:rPr>
                <w:rFonts w:ascii="宋体" w:hAnsi="宋体" w:cs="宋体" w:hint="eastAsia"/>
                <w:szCs w:val="24"/>
              </w:rPr>
              <w:t>云计算</w:t>
            </w:r>
            <w:proofErr w:type="gramEnd"/>
            <w:r w:rsidRPr="005B066C">
              <w:rPr>
                <w:rFonts w:ascii="宋体" w:hAnsi="宋体" w:cs="宋体" w:hint="eastAsia"/>
                <w:szCs w:val="24"/>
              </w:rPr>
              <w:t>平台安全优化服务</w:t>
            </w:r>
          </w:p>
          <w:p w:rsidR="0089254E" w:rsidRDefault="0089254E" w:rsidP="000D3174">
            <w:pPr>
              <w:pStyle w:val="30"/>
              <w:spacing w:line="360" w:lineRule="auto"/>
              <w:ind w:firstLineChars="0"/>
              <w:rPr>
                <w:kern w:val="2"/>
              </w:rPr>
            </w:pPr>
            <w:r>
              <w:rPr>
                <w:rFonts w:hint="eastAsia"/>
                <w:kern w:val="2"/>
              </w:rPr>
              <w:t>即时对云平台软件进行安全漏洞的修复，再接到安全漏洞预警后及时提供系统增强或者修复方案，在学校同意修复操作2</w:t>
            </w:r>
            <w:r>
              <w:rPr>
                <w:kern w:val="2"/>
              </w:rPr>
              <w:t>4</w:t>
            </w:r>
            <w:r>
              <w:rPr>
                <w:rFonts w:hint="eastAsia"/>
                <w:kern w:val="2"/>
              </w:rPr>
              <w:t>小时内进行系统修复工作。《系统安全分析报告》不低于每季度一次。</w:t>
            </w:r>
          </w:p>
          <w:p w:rsidR="0089254E" w:rsidRPr="005B066C" w:rsidRDefault="0089254E" w:rsidP="000D3174">
            <w:pPr>
              <w:pStyle w:val="30"/>
              <w:spacing w:line="360" w:lineRule="auto"/>
              <w:ind w:firstLineChars="0"/>
              <w:rPr>
                <w:color w:val="333333"/>
                <w:szCs w:val="24"/>
              </w:rPr>
            </w:pPr>
            <w:r>
              <w:rPr>
                <w:rFonts w:hint="eastAsia"/>
                <w:kern w:val="2"/>
              </w:rPr>
              <w:t>周期性检查虚拟系统日志，分析并形成日志分析报告，对潜在的故障、风险提出优化实施方案，在得到信息中心认可后进行系统优化操作。《日志分析报告》不低于每季度一次。</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13</w:t>
            </w:r>
          </w:p>
        </w:tc>
        <w:tc>
          <w:tcPr>
            <w:tcW w:w="8788" w:type="dxa"/>
          </w:tcPr>
          <w:p w:rsidR="0089254E" w:rsidRPr="000D3174" w:rsidRDefault="0089254E" w:rsidP="000D3174">
            <w:pPr>
              <w:spacing w:line="360" w:lineRule="auto"/>
              <w:rPr>
                <w:rFonts w:ascii="宋体" w:hAnsi="宋体" w:cs="宋体"/>
                <w:szCs w:val="24"/>
              </w:rPr>
            </w:pPr>
            <w:r w:rsidRPr="000D3174">
              <w:rPr>
                <w:rFonts w:ascii="宋体" w:hAnsi="宋体" w:cs="宋体" w:hint="eastAsia"/>
                <w:szCs w:val="24"/>
              </w:rPr>
              <w:t>云平台资源、容量优化服务</w:t>
            </w:r>
          </w:p>
          <w:p w:rsidR="0089254E" w:rsidRDefault="0089254E" w:rsidP="000D3174">
            <w:pPr>
              <w:pStyle w:val="30"/>
              <w:spacing w:line="360" w:lineRule="auto"/>
              <w:ind w:firstLineChars="0"/>
              <w:rPr>
                <w:kern w:val="2"/>
              </w:rPr>
            </w:pPr>
            <w:r>
              <w:rPr>
                <w:rFonts w:hint="eastAsia"/>
                <w:kern w:val="2"/>
              </w:rPr>
              <w:t>定期对工作负载超过</w:t>
            </w:r>
            <w:r>
              <w:rPr>
                <w:kern w:val="2"/>
              </w:rPr>
              <w:t>80%</w:t>
            </w:r>
            <w:r>
              <w:rPr>
                <w:rFonts w:hint="eastAsia"/>
                <w:kern w:val="2"/>
              </w:rPr>
              <w:t>的虚拟机资源进行负载调优。定期对工作负载低于</w:t>
            </w:r>
            <w:r>
              <w:rPr>
                <w:kern w:val="2"/>
              </w:rPr>
              <w:t>10%</w:t>
            </w:r>
            <w:r>
              <w:rPr>
                <w:rFonts w:hint="eastAsia"/>
                <w:kern w:val="2"/>
              </w:rPr>
              <w:t>的虚拟机进行统计分析报告，提交学校进行资源回收分析，在得到学校调优操作同意后进行资源回收操作。</w:t>
            </w:r>
          </w:p>
          <w:p w:rsidR="0089254E" w:rsidRDefault="0089254E" w:rsidP="000D3174">
            <w:pPr>
              <w:pStyle w:val="30"/>
              <w:spacing w:line="360" w:lineRule="auto"/>
              <w:ind w:firstLineChars="0"/>
              <w:rPr>
                <w:kern w:val="2"/>
              </w:rPr>
            </w:pPr>
            <w:r>
              <w:rPr>
                <w:rFonts w:hint="eastAsia"/>
                <w:kern w:val="2"/>
              </w:rPr>
              <w:t>定期对</w:t>
            </w:r>
            <w:proofErr w:type="spellStart"/>
            <w:r>
              <w:rPr>
                <w:rFonts w:hint="eastAsia"/>
                <w:kern w:val="2"/>
              </w:rPr>
              <w:t>vSAN</w:t>
            </w:r>
            <w:proofErr w:type="spellEnd"/>
            <w:r>
              <w:rPr>
                <w:rFonts w:hint="eastAsia"/>
                <w:kern w:val="2"/>
              </w:rPr>
              <w:t>的容量进行分析管理，提供容量优化建议方案。《容量分析报告》不低于每季度一次。</w:t>
            </w:r>
          </w:p>
          <w:p w:rsidR="0089254E" w:rsidRPr="000D3174" w:rsidRDefault="0089254E" w:rsidP="000D3174">
            <w:pPr>
              <w:pStyle w:val="30"/>
              <w:spacing w:line="360" w:lineRule="auto"/>
              <w:ind w:firstLineChars="0"/>
              <w:rPr>
                <w:color w:val="333333"/>
                <w:szCs w:val="24"/>
              </w:rPr>
            </w:pPr>
            <w:r>
              <w:rPr>
                <w:rFonts w:hint="eastAsia"/>
                <w:kern w:val="2"/>
              </w:rPr>
              <w:t>优化</w:t>
            </w:r>
            <w:proofErr w:type="spellStart"/>
            <w:r>
              <w:rPr>
                <w:rFonts w:hint="eastAsia"/>
                <w:kern w:val="2"/>
              </w:rPr>
              <w:t>vRops</w:t>
            </w:r>
            <w:proofErr w:type="spellEnd"/>
            <w:r>
              <w:rPr>
                <w:rFonts w:hint="eastAsia"/>
                <w:kern w:val="2"/>
              </w:rPr>
              <w:t>配置，对云平台资源进行清理，先将长期未使用过的业务虚机进行回收；对快照留存时间太长的进行删除和整合；配合信息中心云平台管理人员部署及更新系统的</w:t>
            </w:r>
            <w:proofErr w:type="spellStart"/>
            <w:r>
              <w:rPr>
                <w:rFonts w:hint="eastAsia"/>
                <w:kern w:val="2"/>
              </w:rPr>
              <w:t>vmtools</w:t>
            </w:r>
            <w:proofErr w:type="spellEnd"/>
            <w:r>
              <w:rPr>
                <w:rFonts w:hint="eastAsia"/>
                <w:kern w:val="2"/>
              </w:rPr>
              <w:t>，并出具安装操作手册。高效整合资源，释放资源压力；保障云平台的稳定运行；配置自定义告警阈值、结合SMTP协议，可快速将告警发送到管理员邮箱。</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14</w:t>
            </w:r>
          </w:p>
        </w:tc>
        <w:tc>
          <w:tcPr>
            <w:tcW w:w="8788" w:type="dxa"/>
          </w:tcPr>
          <w:p w:rsidR="0089254E" w:rsidRPr="000D3174" w:rsidRDefault="0089254E" w:rsidP="000D3174">
            <w:pPr>
              <w:spacing w:line="360" w:lineRule="auto"/>
              <w:rPr>
                <w:rFonts w:ascii="宋体" w:hAnsi="宋体" w:cs="宋体"/>
                <w:szCs w:val="24"/>
              </w:rPr>
            </w:pPr>
            <w:r w:rsidRPr="000D3174">
              <w:rPr>
                <w:rFonts w:ascii="宋体" w:hAnsi="宋体" w:cs="宋体" w:hint="eastAsia"/>
                <w:szCs w:val="24"/>
              </w:rPr>
              <w:t>虚拟桌面优化</w:t>
            </w:r>
          </w:p>
          <w:p w:rsidR="0089254E" w:rsidRDefault="0089254E" w:rsidP="000D3174">
            <w:pPr>
              <w:pStyle w:val="30"/>
              <w:spacing w:line="360" w:lineRule="auto"/>
              <w:ind w:firstLineChars="0"/>
              <w:rPr>
                <w:kern w:val="2"/>
              </w:rPr>
            </w:pPr>
            <w:r>
              <w:rPr>
                <w:rFonts w:hint="eastAsia"/>
                <w:kern w:val="2"/>
              </w:rPr>
              <w:t>通过配置和优化VDI，制作统一的虚拟桌面模板，设定快速桌面发布机制；</w:t>
            </w:r>
          </w:p>
          <w:p w:rsidR="0089254E" w:rsidRDefault="0089254E" w:rsidP="000D3174">
            <w:pPr>
              <w:pStyle w:val="30"/>
              <w:spacing w:line="360" w:lineRule="auto"/>
              <w:ind w:firstLineChars="0"/>
              <w:rPr>
                <w:kern w:val="2"/>
              </w:rPr>
            </w:pPr>
            <w:r>
              <w:rPr>
                <w:rFonts w:hint="eastAsia"/>
                <w:kern w:val="2"/>
              </w:rPr>
              <w:t>配置云桌面应用为2种类型：专用、浮动。管理浮动账号规则，可多个账号轮流使用同一个计算机；用户在注销后桌面的数据将还原。</w:t>
            </w:r>
          </w:p>
          <w:p w:rsidR="0089254E" w:rsidRPr="000D3174" w:rsidRDefault="0089254E" w:rsidP="000D3174">
            <w:pPr>
              <w:pStyle w:val="30"/>
              <w:spacing w:line="360" w:lineRule="auto"/>
              <w:ind w:firstLineChars="0"/>
              <w:rPr>
                <w:color w:val="333333"/>
                <w:szCs w:val="24"/>
              </w:rPr>
            </w:pPr>
            <w:r>
              <w:rPr>
                <w:rFonts w:hint="eastAsia"/>
                <w:kern w:val="2"/>
              </w:rPr>
              <w:lastRenderedPageBreak/>
              <w:t>配置和调优、维护链接克隆的数据保护机制，保障桌面系统快速重构恢复系统；并且保存在D盘的数据不受影响。简化虚拟桌面日常维护管理模板，设置并管理对外设和本地驱动器进行严格的</w:t>
            </w:r>
            <w:proofErr w:type="gramStart"/>
            <w:r>
              <w:rPr>
                <w:rFonts w:hint="eastAsia"/>
                <w:kern w:val="2"/>
              </w:rPr>
              <w:t>读写管</w:t>
            </w:r>
            <w:proofErr w:type="gramEnd"/>
            <w:r>
              <w:rPr>
                <w:rFonts w:hint="eastAsia"/>
                <w:kern w:val="2"/>
              </w:rPr>
              <w:t>控。</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lastRenderedPageBreak/>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15</w:t>
            </w:r>
          </w:p>
        </w:tc>
        <w:tc>
          <w:tcPr>
            <w:tcW w:w="8788" w:type="dxa"/>
          </w:tcPr>
          <w:p w:rsidR="0089254E" w:rsidRPr="000D3174" w:rsidRDefault="0089254E" w:rsidP="000D3174">
            <w:pPr>
              <w:spacing w:line="360" w:lineRule="auto"/>
              <w:rPr>
                <w:rFonts w:ascii="宋体" w:hAnsi="宋体" w:cs="宋体"/>
                <w:szCs w:val="24"/>
              </w:rPr>
            </w:pPr>
            <w:r w:rsidRPr="000D3174">
              <w:rPr>
                <w:rFonts w:ascii="宋体" w:hAnsi="宋体" w:cs="宋体" w:hint="eastAsia"/>
                <w:szCs w:val="24"/>
              </w:rPr>
              <w:t>服务总结及汇报</w:t>
            </w:r>
          </w:p>
          <w:p w:rsidR="0089254E" w:rsidRDefault="0089254E" w:rsidP="000D3174">
            <w:pPr>
              <w:pStyle w:val="a6"/>
              <w:spacing w:line="360" w:lineRule="auto"/>
              <w:ind w:left="360" w:firstLineChars="0" w:firstLine="0"/>
              <w:rPr>
                <w:rFonts w:ascii="宋体" w:hAnsi="宋体" w:cs="宋体"/>
                <w:szCs w:val="24"/>
              </w:rPr>
            </w:pPr>
            <w:r>
              <w:rPr>
                <w:rFonts w:ascii="宋体" w:hAnsi="宋体" w:cs="宋体" w:hint="eastAsia"/>
                <w:szCs w:val="24"/>
              </w:rPr>
              <w:t>（半年）</w:t>
            </w:r>
          </w:p>
          <w:p w:rsidR="0089254E" w:rsidRDefault="0089254E" w:rsidP="000D3174">
            <w:pPr>
              <w:pStyle w:val="30"/>
              <w:spacing w:line="360" w:lineRule="auto"/>
              <w:ind w:firstLineChars="0"/>
              <w:rPr>
                <w:kern w:val="2"/>
              </w:rPr>
            </w:pPr>
            <w:r>
              <w:rPr>
                <w:rFonts w:hint="eastAsia"/>
                <w:kern w:val="2"/>
              </w:rPr>
              <w:t>半年运维汇报主要是针对半年巡检内容进行总结、统计和分析，发现平台存在的一般性问题、紧急问题和潜在风险，依据风险影响范围和重要程度，识别划分风险等级，并且就具体风险提出优化建议和优化方案，并且进行整改优化跟踪或回访。</w:t>
            </w:r>
          </w:p>
          <w:p w:rsidR="0089254E" w:rsidRDefault="0089254E" w:rsidP="000D3174">
            <w:pPr>
              <w:pStyle w:val="30"/>
              <w:spacing w:line="360" w:lineRule="auto"/>
              <w:ind w:left="360" w:firstLineChars="0" w:firstLine="0"/>
              <w:rPr>
                <w:kern w:val="2"/>
              </w:rPr>
            </w:pPr>
            <w:r>
              <w:rPr>
                <w:rFonts w:hint="eastAsia"/>
                <w:kern w:val="2"/>
              </w:rPr>
              <w:t>（全年）</w:t>
            </w:r>
          </w:p>
          <w:p w:rsidR="0089254E" w:rsidRPr="000D3174" w:rsidRDefault="0089254E" w:rsidP="000D3174">
            <w:pPr>
              <w:pStyle w:val="30"/>
              <w:spacing w:line="360" w:lineRule="auto"/>
              <w:ind w:firstLineChars="0"/>
              <w:rPr>
                <w:color w:val="333333"/>
                <w:szCs w:val="24"/>
              </w:rPr>
            </w:pPr>
            <w:r>
              <w:rPr>
                <w:rFonts w:hint="eastAsia"/>
                <w:kern w:val="2"/>
              </w:rPr>
              <w:t>年度总结汇报主要是依据《年度运维总结》内容进行总结、统计和分析，发现平台存在的一般性问题、紧急问题和潜在风险，依据风险影响范围和重要程度，识别划分风险等级，并且就具体风险提出优化建议方案，根据当年运</w:t>
            </w:r>
            <w:proofErr w:type="gramStart"/>
            <w:r>
              <w:rPr>
                <w:rFonts w:hint="eastAsia"/>
                <w:kern w:val="2"/>
              </w:rPr>
              <w:t>维经验</w:t>
            </w:r>
            <w:proofErr w:type="gramEnd"/>
            <w:r>
              <w:rPr>
                <w:rFonts w:hint="eastAsia"/>
                <w:kern w:val="2"/>
              </w:rPr>
              <w:t>总结为学校信息中心规划未来云资源池建设和运维方向。</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16</w:t>
            </w:r>
          </w:p>
        </w:tc>
        <w:tc>
          <w:tcPr>
            <w:tcW w:w="8788" w:type="dxa"/>
          </w:tcPr>
          <w:p w:rsidR="0089254E" w:rsidRPr="000D3174" w:rsidRDefault="0089254E" w:rsidP="000D3174">
            <w:pPr>
              <w:pStyle w:val="30"/>
              <w:spacing w:line="360" w:lineRule="auto"/>
              <w:ind w:firstLineChars="0"/>
              <w:rPr>
                <w:kern w:val="2"/>
              </w:rPr>
            </w:pPr>
            <w:r w:rsidRPr="000D3174">
              <w:rPr>
                <w:rFonts w:hint="eastAsia"/>
                <w:kern w:val="2"/>
              </w:rPr>
              <w:t>针对本项目成立专门的项目管理团队，项目经理具有PMP或信息系统项目管理师证书（提供证书复印件）。</w:t>
            </w:r>
          </w:p>
        </w:tc>
      </w:tr>
      <w:tr w:rsidR="0089254E" w:rsidTr="00060343">
        <w:tc>
          <w:tcPr>
            <w:tcW w:w="1276" w:type="dxa"/>
          </w:tcPr>
          <w:p w:rsidR="0089254E" w:rsidRDefault="0089254E">
            <w:r w:rsidRPr="00173DC9">
              <w:rPr>
                <w:rFonts w:ascii="宋体" w:eastAsia="宋体" w:hAnsi="宋体" w:cs="宋体" w:hint="eastAsia"/>
                <w:bCs/>
                <w:color w:val="333333"/>
                <w:kern w:val="0"/>
                <w:sz w:val="24"/>
                <w:szCs w:val="24"/>
              </w:rPr>
              <w:t>▲</w:t>
            </w:r>
          </w:p>
        </w:tc>
        <w:tc>
          <w:tcPr>
            <w:tcW w:w="851" w:type="dxa"/>
          </w:tcPr>
          <w:p w:rsidR="0089254E" w:rsidRDefault="0089254E" w:rsidP="0044357E">
            <w:pPr>
              <w:widowControl/>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17</w:t>
            </w:r>
          </w:p>
        </w:tc>
        <w:tc>
          <w:tcPr>
            <w:tcW w:w="8788" w:type="dxa"/>
          </w:tcPr>
          <w:p w:rsidR="0089254E" w:rsidRPr="000D3174" w:rsidRDefault="0089254E" w:rsidP="000D3174">
            <w:pPr>
              <w:pStyle w:val="30"/>
              <w:spacing w:line="360" w:lineRule="auto"/>
              <w:ind w:firstLineChars="0"/>
              <w:rPr>
                <w:kern w:val="2"/>
              </w:rPr>
            </w:pPr>
            <w:r w:rsidRPr="000D3174">
              <w:rPr>
                <w:rFonts w:hint="eastAsia"/>
                <w:kern w:val="2"/>
              </w:rPr>
              <w:t>针对本次项目涉及产品进行使用操作和故障排查培训，由运维服务商对最终用户在服务期内进行免费人员培训5人/次，不少于3次，并提供相关的资料文档。</w:t>
            </w:r>
          </w:p>
        </w:tc>
      </w:tr>
    </w:tbl>
    <w:p w:rsidR="0044357E" w:rsidRPr="00DC32F1" w:rsidRDefault="007B2A0D" w:rsidP="0044357E">
      <w:pPr>
        <w:widowControl/>
        <w:shd w:val="clear" w:color="auto" w:fill="FFFFFF"/>
        <w:spacing w:line="480" w:lineRule="auto"/>
        <w:ind w:firstLineChars="150" w:firstLine="360"/>
        <w:rPr>
          <w:rFonts w:ascii="宋体" w:eastAsia="宋体" w:hAnsi="宋体" w:cs="宋体"/>
          <w:color w:val="FF0000"/>
          <w:kern w:val="0"/>
          <w:sz w:val="24"/>
          <w:szCs w:val="24"/>
        </w:rPr>
      </w:pPr>
      <w:r w:rsidRPr="00DC32F1">
        <w:rPr>
          <w:rFonts w:ascii="宋体" w:eastAsia="宋体" w:hAnsi="宋体" w:cs="宋体" w:hint="eastAsia"/>
          <w:color w:val="FF0000"/>
          <w:kern w:val="0"/>
          <w:sz w:val="24"/>
          <w:szCs w:val="24"/>
        </w:rPr>
        <w:t>评审</w:t>
      </w:r>
      <w:r w:rsidRPr="00DC32F1">
        <w:rPr>
          <w:rFonts w:ascii="宋体" w:eastAsia="宋体" w:hAnsi="宋体" w:cs="宋体"/>
          <w:color w:val="FF0000"/>
          <w:kern w:val="0"/>
          <w:sz w:val="24"/>
          <w:szCs w:val="24"/>
        </w:rPr>
        <w:t>条款</w:t>
      </w:r>
      <w:r w:rsidRPr="00DC32F1">
        <w:rPr>
          <w:rFonts w:ascii="宋体" w:eastAsia="宋体" w:hAnsi="宋体" w:cs="宋体" w:hint="eastAsia"/>
          <w:color w:val="FF0000"/>
          <w:kern w:val="0"/>
          <w:sz w:val="24"/>
          <w:szCs w:val="24"/>
        </w:rPr>
        <w:t>：</w:t>
      </w:r>
    </w:p>
    <w:p w:rsidR="00A80DA9" w:rsidRDefault="00A80DA9" w:rsidP="0044357E">
      <w:pPr>
        <w:widowControl/>
        <w:shd w:val="clear" w:color="auto" w:fill="FFFFFF"/>
        <w:spacing w:line="480" w:lineRule="auto"/>
        <w:ind w:firstLineChars="150" w:firstLine="36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w:t>
      </w:r>
      <w:r w:rsidR="00C12962">
        <w:rPr>
          <w:rFonts w:ascii="宋体" w:eastAsia="宋体" w:hAnsi="宋体" w:cs="宋体" w:hint="eastAsia"/>
          <w:color w:val="333333"/>
          <w:kern w:val="0"/>
          <w:sz w:val="24"/>
          <w:szCs w:val="24"/>
        </w:rPr>
        <w:t>综合评分法</w:t>
      </w:r>
      <w:r>
        <w:rPr>
          <w:rFonts w:ascii="宋体" w:eastAsia="宋体" w:hAnsi="宋体" w:cs="宋体" w:hint="eastAsia"/>
          <w:color w:val="333333"/>
          <w:kern w:val="0"/>
          <w:sz w:val="24"/>
          <w:szCs w:val="24"/>
        </w:rPr>
        <w:t xml:space="preserve">      </w:t>
      </w:r>
    </w:p>
    <w:tbl>
      <w:tblPr>
        <w:tblStyle w:val="a7"/>
        <w:tblW w:w="10915" w:type="dxa"/>
        <w:tblInd w:w="-1281" w:type="dxa"/>
        <w:tblLook w:val="04A0" w:firstRow="1" w:lastRow="0" w:firstColumn="1" w:lastColumn="0" w:noHBand="0" w:noVBand="1"/>
      </w:tblPr>
      <w:tblGrid>
        <w:gridCol w:w="992"/>
        <w:gridCol w:w="993"/>
        <w:gridCol w:w="1701"/>
        <w:gridCol w:w="4961"/>
        <w:gridCol w:w="851"/>
        <w:gridCol w:w="1417"/>
      </w:tblGrid>
      <w:tr w:rsidR="00C23544" w:rsidTr="00481673">
        <w:tc>
          <w:tcPr>
            <w:tcW w:w="992"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评审项编号</w:t>
            </w:r>
          </w:p>
        </w:tc>
        <w:tc>
          <w:tcPr>
            <w:tcW w:w="993"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一级评审项</w:t>
            </w:r>
          </w:p>
        </w:tc>
        <w:tc>
          <w:tcPr>
            <w:tcW w:w="1701"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二级评审项</w:t>
            </w:r>
          </w:p>
        </w:tc>
        <w:tc>
          <w:tcPr>
            <w:tcW w:w="4961" w:type="dxa"/>
          </w:tcPr>
          <w:p w:rsidR="00C23544" w:rsidRPr="000470FC" w:rsidRDefault="00C23544" w:rsidP="00060343">
            <w:pPr>
              <w:widowControl/>
              <w:spacing w:line="480" w:lineRule="auto"/>
              <w:jc w:val="center"/>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详细要求</w:t>
            </w:r>
          </w:p>
        </w:tc>
        <w:tc>
          <w:tcPr>
            <w:tcW w:w="851"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分值</w:t>
            </w:r>
          </w:p>
        </w:tc>
        <w:tc>
          <w:tcPr>
            <w:tcW w:w="1417" w:type="dxa"/>
          </w:tcPr>
          <w:p w:rsidR="00C23544" w:rsidRPr="000470FC" w:rsidRDefault="00C23544" w:rsidP="00EC4B2C">
            <w:pPr>
              <w:widowControl/>
              <w:spacing w:line="480" w:lineRule="auto"/>
              <w:rPr>
                <w:rFonts w:ascii="宋体" w:eastAsia="宋体" w:hAnsi="宋体" w:cs="宋体"/>
                <w:b/>
                <w:color w:val="333333"/>
                <w:kern w:val="0"/>
                <w:sz w:val="22"/>
                <w:szCs w:val="24"/>
              </w:rPr>
            </w:pPr>
            <w:r w:rsidRPr="000470FC">
              <w:rPr>
                <w:rFonts w:ascii="宋体" w:eastAsia="宋体" w:hAnsi="宋体" w:cs="宋体" w:hint="eastAsia"/>
                <w:b/>
                <w:color w:val="333333"/>
                <w:kern w:val="0"/>
                <w:sz w:val="22"/>
                <w:szCs w:val="24"/>
              </w:rPr>
              <w:t>客观评审项</w:t>
            </w:r>
          </w:p>
        </w:tc>
      </w:tr>
      <w:tr w:rsidR="000D3174" w:rsidTr="0060646D">
        <w:tc>
          <w:tcPr>
            <w:tcW w:w="992" w:type="dxa"/>
          </w:tcPr>
          <w:p w:rsidR="000D3174" w:rsidRDefault="000D3174" w:rsidP="000D317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993" w:type="dxa"/>
          </w:tcPr>
          <w:p w:rsidR="000D3174" w:rsidRDefault="000D3174" w:rsidP="000D3174">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w:t>
            </w:r>
          </w:p>
        </w:tc>
        <w:tc>
          <w:tcPr>
            <w:tcW w:w="1701" w:type="dxa"/>
            <w:vAlign w:val="center"/>
          </w:tcPr>
          <w:p w:rsidR="000D3174" w:rsidRDefault="000D3174" w:rsidP="000D3174">
            <w:pPr>
              <w:widowControl/>
              <w:snapToGrid w:val="0"/>
              <w:spacing w:line="300" w:lineRule="exact"/>
              <w:jc w:val="center"/>
              <w:textAlignment w:val="bottom"/>
              <w:rPr>
                <w:rFonts w:hAnsi="宋体" w:cs="宋体"/>
                <w:szCs w:val="21"/>
              </w:rPr>
            </w:pPr>
            <w:r>
              <w:rPr>
                <w:rFonts w:hAnsi="宋体" w:cs="宋体" w:hint="eastAsia"/>
                <w:szCs w:val="21"/>
              </w:rPr>
              <w:t>报价</w:t>
            </w:r>
            <w:r>
              <w:rPr>
                <w:rFonts w:hAnsi="宋体" w:cs="宋体" w:hint="eastAsia"/>
                <w:szCs w:val="21"/>
              </w:rPr>
              <w:t>30%</w:t>
            </w:r>
          </w:p>
          <w:p w:rsidR="000D3174" w:rsidRDefault="000D3174" w:rsidP="000D3174">
            <w:pPr>
              <w:widowControl/>
              <w:snapToGrid w:val="0"/>
              <w:spacing w:line="300" w:lineRule="exact"/>
              <w:jc w:val="center"/>
              <w:textAlignment w:val="bottom"/>
              <w:rPr>
                <w:rFonts w:hAnsi="宋体" w:cs="宋体"/>
                <w:szCs w:val="21"/>
              </w:rPr>
            </w:pPr>
          </w:p>
        </w:tc>
        <w:tc>
          <w:tcPr>
            <w:tcW w:w="4961" w:type="dxa"/>
            <w:vAlign w:val="center"/>
          </w:tcPr>
          <w:p w:rsidR="000D3174" w:rsidRDefault="000D3174" w:rsidP="000D3174">
            <w:pPr>
              <w:widowControl/>
              <w:snapToGrid w:val="0"/>
              <w:spacing w:line="300" w:lineRule="exact"/>
              <w:jc w:val="center"/>
              <w:textAlignment w:val="bottom"/>
              <w:rPr>
                <w:rFonts w:hAnsi="宋体" w:cs="宋体"/>
                <w:szCs w:val="21"/>
              </w:rPr>
            </w:pPr>
            <w:r>
              <w:rPr>
                <w:rFonts w:hAnsi="宋体" w:cs="宋体"/>
                <w:szCs w:val="21"/>
              </w:rPr>
              <w:t>满足磋商文件要求且响应价格最低的报价为基准价，其价格分为满分。其他供应商的价格</w:t>
            </w:r>
            <w:proofErr w:type="gramStart"/>
            <w:r>
              <w:rPr>
                <w:rFonts w:hAnsi="宋体" w:cs="宋体"/>
                <w:szCs w:val="21"/>
              </w:rPr>
              <w:t>分统一</w:t>
            </w:r>
            <w:proofErr w:type="gramEnd"/>
            <w:r>
              <w:rPr>
                <w:rFonts w:hAnsi="宋体" w:cs="宋体"/>
                <w:szCs w:val="21"/>
              </w:rPr>
              <w:t>按照下列公式计算：报价得分</w:t>
            </w:r>
            <w:r>
              <w:rPr>
                <w:rFonts w:hAnsi="宋体" w:cs="宋体"/>
                <w:szCs w:val="21"/>
              </w:rPr>
              <w:t>=(</w:t>
            </w:r>
            <w:r>
              <w:rPr>
                <w:rFonts w:hAnsi="宋体" w:cs="宋体"/>
                <w:szCs w:val="21"/>
              </w:rPr>
              <w:t>基准价／报价</w:t>
            </w:r>
            <w:r>
              <w:rPr>
                <w:rFonts w:hAnsi="宋体" w:cs="宋体"/>
                <w:szCs w:val="21"/>
              </w:rPr>
              <w:t>)* 30%*100</w:t>
            </w:r>
            <w:r>
              <w:rPr>
                <w:rFonts w:hAnsi="宋体" w:cs="宋体" w:hint="eastAsia"/>
                <w:szCs w:val="21"/>
              </w:rPr>
              <w:t>。</w:t>
            </w:r>
            <w:r>
              <w:rPr>
                <w:rFonts w:ascii="宋体" w:hAnsi="宋体" w:cs="宋体" w:hint="eastAsia"/>
                <w:szCs w:val="21"/>
              </w:rPr>
              <w:t>四舍五入，保留两位小数</w:t>
            </w:r>
          </w:p>
        </w:tc>
        <w:tc>
          <w:tcPr>
            <w:tcW w:w="851" w:type="dxa"/>
          </w:tcPr>
          <w:p w:rsidR="000D3174" w:rsidRDefault="000D3174" w:rsidP="000D3174">
            <w:pPr>
              <w:spacing w:line="300" w:lineRule="exact"/>
              <w:rPr>
                <w:rFonts w:hAnsi="宋体" w:cs="宋体"/>
                <w:szCs w:val="21"/>
              </w:rPr>
            </w:pPr>
            <w:r>
              <w:rPr>
                <w:rFonts w:hAnsi="宋体" w:cs="宋体" w:hint="eastAsia"/>
                <w:szCs w:val="21"/>
              </w:rPr>
              <w:t>30</w:t>
            </w:r>
            <w:r>
              <w:rPr>
                <w:rFonts w:hAnsi="宋体" w:cs="宋体" w:hint="eastAsia"/>
                <w:szCs w:val="21"/>
              </w:rPr>
              <w:t>分</w:t>
            </w:r>
          </w:p>
        </w:tc>
        <w:tc>
          <w:tcPr>
            <w:tcW w:w="1417" w:type="dxa"/>
            <w:vAlign w:val="center"/>
          </w:tcPr>
          <w:p w:rsidR="000D3174" w:rsidRDefault="00420CA2" w:rsidP="000D3174">
            <w:pPr>
              <w:widowControl/>
              <w:snapToGrid w:val="0"/>
              <w:spacing w:line="300" w:lineRule="exact"/>
              <w:jc w:val="center"/>
              <w:textAlignment w:val="bottom"/>
              <w:rPr>
                <w:rFonts w:hAnsi="宋体" w:cs="宋体"/>
                <w:szCs w:val="21"/>
              </w:rPr>
            </w:pPr>
            <w:r>
              <w:rPr>
                <w:rFonts w:hAnsi="宋体" w:cs="宋体" w:hint="eastAsia"/>
                <w:szCs w:val="21"/>
              </w:rPr>
              <w:t>是</w:t>
            </w:r>
          </w:p>
        </w:tc>
      </w:tr>
      <w:tr w:rsidR="000D3174" w:rsidTr="0060646D">
        <w:tc>
          <w:tcPr>
            <w:tcW w:w="992" w:type="dxa"/>
          </w:tcPr>
          <w:p w:rsidR="000D3174" w:rsidRDefault="000D3174" w:rsidP="000D3174">
            <w:pPr>
              <w:widowControl/>
              <w:spacing w:line="480" w:lineRule="auto"/>
              <w:rPr>
                <w:rFonts w:ascii="宋体" w:eastAsia="宋体" w:hAnsi="宋体" w:cs="宋体"/>
                <w:color w:val="333333"/>
                <w:kern w:val="0"/>
                <w:sz w:val="24"/>
                <w:szCs w:val="24"/>
              </w:rPr>
            </w:pPr>
          </w:p>
        </w:tc>
        <w:tc>
          <w:tcPr>
            <w:tcW w:w="993" w:type="dxa"/>
          </w:tcPr>
          <w:p w:rsidR="000D3174" w:rsidRDefault="000D3174" w:rsidP="000D3174">
            <w:pPr>
              <w:widowControl/>
              <w:spacing w:line="480" w:lineRule="auto"/>
              <w:rPr>
                <w:rFonts w:ascii="宋体" w:eastAsia="宋体" w:hAnsi="宋体" w:cs="宋体"/>
                <w:color w:val="333333"/>
                <w:kern w:val="0"/>
                <w:sz w:val="24"/>
                <w:szCs w:val="24"/>
              </w:rPr>
            </w:pPr>
          </w:p>
        </w:tc>
        <w:tc>
          <w:tcPr>
            <w:tcW w:w="1701" w:type="dxa"/>
            <w:vAlign w:val="center"/>
          </w:tcPr>
          <w:p w:rsidR="000D3174" w:rsidRDefault="000D3174" w:rsidP="000D3174">
            <w:pPr>
              <w:widowControl/>
              <w:snapToGrid w:val="0"/>
              <w:spacing w:line="300" w:lineRule="exact"/>
              <w:jc w:val="center"/>
              <w:textAlignment w:val="bottom"/>
              <w:rPr>
                <w:rFonts w:hAnsi="宋体" w:cs="宋体"/>
                <w:szCs w:val="21"/>
              </w:rPr>
            </w:pPr>
            <w:r>
              <w:rPr>
                <w:rFonts w:ascii="宋体" w:hAnsi="宋体" w:cs="宋体" w:hint="eastAsia"/>
                <w:szCs w:val="21"/>
              </w:rPr>
              <w:t>技术、服务要求</w:t>
            </w:r>
            <w:r>
              <w:rPr>
                <w:rFonts w:hAnsi="宋体" w:cs="宋体" w:hint="eastAsia"/>
                <w:szCs w:val="21"/>
              </w:rPr>
              <w:t>40%</w:t>
            </w:r>
          </w:p>
          <w:p w:rsidR="000D3174" w:rsidRDefault="000D3174" w:rsidP="000D3174">
            <w:pPr>
              <w:widowControl/>
              <w:snapToGrid w:val="0"/>
              <w:spacing w:line="300" w:lineRule="exact"/>
              <w:jc w:val="center"/>
              <w:textAlignment w:val="bottom"/>
              <w:rPr>
                <w:rFonts w:hAnsi="宋体" w:cs="宋体"/>
                <w:szCs w:val="21"/>
              </w:rPr>
            </w:pPr>
          </w:p>
        </w:tc>
        <w:tc>
          <w:tcPr>
            <w:tcW w:w="4961" w:type="dxa"/>
            <w:vAlign w:val="center"/>
          </w:tcPr>
          <w:p w:rsidR="000D3174" w:rsidRDefault="000D3174" w:rsidP="000D3174">
            <w:pPr>
              <w:rPr>
                <w:rFonts w:ascii="宋体" w:hAnsi="宋体" w:cs="宋体"/>
                <w:szCs w:val="21"/>
              </w:rPr>
            </w:pPr>
            <w:r>
              <w:rPr>
                <w:rFonts w:ascii="宋体" w:hAnsi="宋体" w:cs="宋体" w:hint="eastAsia"/>
                <w:szCs w:val="21"/>
              </w:rPr>
              <w:t>投标人技术服务基准分为40分，以此为基准进行评分；</w:t>
            </w:r>
          </w:p>
          <w:p w:rsidR="000D3174" w:rsidRDefault="000D3174" w:rsidP="000D3174">
            <w:pPr>
              <w:rPr>
                <w:rFonts w:ascii="宋体" w:hAnsi="宋体" w:cs="宋体"/>
                <w:szCs w:val="21"/>
              </w:rPr>
            </w:pPr>
            <w:r>
              <w:rPr>
                <w:rFonts w:ascii="宋体" w:hAnsi="宋体" w:cs="宋体" w:hint="eastAsia"/>
                <w:szCs w:val="21"/>
              </w:rPr>
              <w:t>技术服务要求中参数项共</w:t>
            </w:r>
            <w:r w:rsidR="00420CA2">
              <w:rPr>
                <w:rFonts w:ascii="宋体" w:hAnsi="宋体" w:cs="宋体" w:hint="eastAsia"/>
                <w:szCs w:val="21"/>
              </w:rPr>
              <w:t>17</w:t>
            </w:r>
            <w:r>
              <w:rPr>
                <w:rFonts w:ascii="宋体" w:hAnsi="宋体" w:cs="宋体" w:hint="eastAsia"/>
                <w:szCs w:val="21"/>
              </w:rPr>
              <w:t>条，</w:t>
            </w:r>
            <w:r w:rsidR="00C057B1">
              <w:rPr>
                <w:rFonts w:ascii="宋体" w:hAnsi="宋体" w:cs="宋体" w:hint="eastAsia"/>
                <w:szCs w:val="21"/>
              </w:rPr>
              <w:t>不带“</w:t>
            </w:r>
            <w:r w:rsidR="00C057B1" w:rsidRPr="00A80DA9">
              <w:rPr>
                <w:rFonts w:ascii="宋体" w:eastAsia="宋体" w:hAnsi="宋体" w:cs="宋体" w:hint="eastAsia"/>
                <w:bCs/>
                <w:color w:val="333333"/>
                <w:kern w:val="0"/>
                <w:sz w:val="24"/>
                <w:szCs w:val="24"/>
              </w:rPr>
              <w:t>▲</w:t>
            </w:r>
            <w:r w:rsidR="00C057B1">
              <w:rPr>
                <w:rFonts w:ascii="宋体" w:eastAsia="宋体" w:hAnsi="宋体" w:cs="宋体" w:hint="eastAsia"/>
                <w:bCs/>
                <w:color w:val="333333"/>
                <w:kern w:val="0"/>
                <w:sz w:val="24"/>
                <w:szCs w:val="24"/>
              </w:rPr>
              <w:t>”</w:t>
            </w:r>
            <w:r w:rsidR="00420CA2">
              <w:rPr>
                <w:rFonts w:ascii="宋体" w:hAnsi="宋体" w:cs="宋体" w:hint="eastAsia"/>
                <w:szCs w:val="21"/>
              </w:rPr>
              <w:t>5条</w:t>
            </w:r>
            <w:r w:rsidR="00C057B1">
              <w:rPr>
                <w:rFonts w:ascii="宋体" w:hAnsi="宋体" w:cs="宋体" w:hint="eastAsia"/>
                <w:szCs w:val="21"/>
              </w:rPr>
              <w:t>，</w:t>
            </w:r>
            <w:r>
              <w:rPr>
                <w:rFonts w:ascii="宋体" w:hAnsi="宋体" w:cs="宋体" w:hint="eastAsia"/>
                <w:szCs w:val="21"/>
              </w:rPr>
              <w:t>每有一项不满足扣</w:t>
            </w:r>
            <w:r w:rsidR="00420CA2">
              <w:rPr>
                <w:rFonts w:ascii="宋体" w:hAnsi="宋体" w:cs="宋体" w:hint="eastAsia"/>
                <w:szCs w:val="21"/>
              </w:rPr>
              <w:t>2</w:t>
            </w:r>
            <w:r>
              <w:rPr>
                <w:rFonts w:ascii="宋体" w:hAnsi="宋体" w:cs="宋体" w:hint="eastAsia"/>
                <w:szCs w:val="21"/>
              </w:rPr>
              <w:t>分，</w:t>
            </w:r>
            <w:r w:rsidR="00C057B1">
              <w:rPr>
                <w:rFonts w:ascii="宋体" w:hAnsi="宋体" w:cs="宋体" w:hint="eastAsia"/>
                <w:szCs w:val="21"/>
              </w:rPr>
              <w:t>带“</w:t>
            </w:r>
            <w:r w:rsidR="00C057B1" w:rsidRPr="00A80DA9">
              <w:rPr>
                <w:rFonts w:ascii="宋体" w:eastAsia="宋体" w:hAnsi="宋体" w:cs="宋体" w:hint="eastAsia"/>
                <w:bCs/>
                <w:color w:val="333333"/>
                <w:kern w:val="0"/>
                <w:sz w:val="24"/>
                <w:szCs w:val="24"/>
              </w:rPr>
              <w:t>▲</w:t>
            </w:r>
            <w:r w:rsidR="00C057B1">
              <w:rPr>
                <w:rFonts w:ascii="宋体" w:eastAsia="宋体" w:hAnsi="宋体" w:cs="宋体" w:hint="eastAsia"/>
                <w:bCs/>
                <w:color w:val="333333"/>
                <w:kern w:val="0"/>
                <w:sz w:val="24"/>
                <w:szCs w:val="24"/>
              </w:rPr>
              <w:t>”12</w:t>
            </w:r>
            <w:r w:rsidR="00420CA2">
              <w:rPr>
                <w:rFonts w:ascii="宋体" w:hAnsi="宋体" w:cs="宋体" w:hint="eastAsia"/>
                <w:szCs w:val="21"/>
              </w:rPr>
              <w:t>条</w:t>
            </w:r>
            <w:r w:rsidR="00C057B1">
              <w:rPr>
                <w:rFonts w:ascii="宋体" w:hAnsi="宋体" w:cs="宋体" w:hint="eastAsia"/>
                <w:szCs w:val="21"/>
              </w:rPr>
              <w:t>，</w:t>
            </w:r>
            <w:r w:rsidR="00420CA2">
              <w:rPr>
                <w:rFonts w:ascii="宋体" w:hAnsi="宋体" w:cs="宋体" w:hint="eastAsia"/>
                <w:szCs w:val="21"/>
              </w:rPr>
              <w:t>每有一项不满足扣2.5分，</w:t>
            </w:r>
            <w:r>
              <w:rPr>
                <w:rFonts w:ascii="宋体" w:hAnsi="宋体" w:cs="宋体" w:hint="eastAsia"/>
                <w:szCs w:val="21"/>
              </w:rPr>
              <w:t>扣完为止。</w:t>
            </w:r>
          </w:p>
          <w:p w:rsidR="000D3174" w:rsidRDefault="000D3174" w:rsidP="000D3174">
            <w:pPr>
              <w:spacing w:line="276" w:lineRule="auto"/>
              <w:rPr>
                <w:sz w:val="18"/>
                <w:szCs w:val="18"/>
              </w:rPr>
            </w:pPr>
          </w:p>
        </w:tc>
        <w:tc>
          <w:tcPr>
            <w:tcW w:w="851" w:type="dxa"/>
          </w:tcPr>
          <w:p w:rsidR="000D3174" w:rsidRDefault="000D3174" w:rsidP="000D3174">
            <w:pPr>
              <w:rPr>
                <w:rFonts w:hAnsi="宋体" w:cs="宋体"/>
                <w:szCs w:val="21"/>
              </w:rPr>
            </w:pPr>
            <w:r>
              <w:rPr>
                <w:rFonts w:hAnsi="宋体" w:cs="宋体" w:hint="eastAsia"/>
                <w:szCs w:val="21"/>
              </w:rPr>
              <w:t>40</w:t>
            </w:r>
            <w:r>
              <w:rPr>
                <w:rFonts w:hAnsi="宋体" w:cs="宋体" w:hint="eastAsia"/>
                <w:szCs w:val="21"/>
              </w:rPr>
              <w:t>分</w:t>
            </w:r>
          </w:p>
        </w:tc>
        <w:tc>
          <w:tcPr>
            <w:tcW w:w="1417" w:type="dxa"/>
            <w:vAlign w:val="center"/>
          </w:tcPr>
          <w:p w:rsidR="000D3174" w:rsidRDefault="00420CA2" w:rsidP="000D3174">
            <w:pPr>
              <w:widowControl/>
              <w:snapToGrid w:val="0"/>
              <w:spacing w:line="300" w:lineRule="exact"/>
              <w:jc w:val="center"/>
              <w:textAlignment w:val="bottom"/>
              <w:rPr>
                <w:rFonts w:hAnsi="宋体" w:cs="宋体"/>
                <w:szCs w:val="21"/>
              </w:rPr>
            </w:pPr>
            <w:r>
              <w:rPr>
                <w:rFonts w:hAnsi="宋体" w:cs="宋体" w:hint="eastAsia"/>
                <w:szCs w:val="21"/>
              </w:rPr>
              <w:t>是</w:t>
            </w:r>
          </w:p>
        </w:tc>
      </w:tr>
      <w:tr w:rsidR="000D3174" w:rsidTr="0060646D">
        <w:tc>
          <w:tcPr>
            <w:tcW w:w="992" w:type="dxa"/>
          </w:tcPr>
          <w:p w:rsidR="000D3174" w:rsidRDefault="000D3174" w:rsidP="000D3174">
            <w:pPr>
              <w:widowControl/>
              <w:spacing w:line="480" w:lineRule="auto"/>
              <w:rPr>
                <w:rFonts w:ascii="宋体" w:eastAsia="宋体" w:hAnsi="宋体" w:cs="宋体"/>
                <w:color w:val="333333"/>
                <w:kern w:val="0"/>
                <w:sz w:val="24"/>
                <w:szCs w:val="24"/>
              </w:rPr>
            </w:pPr>
          </w:p>
        </w:tc>
        <w:tc>
          <w:tcPr>
            <w:tcW w:w="993" w:type="dxa"/>
          </w:tcPr>
          <w:p w:rsidR="000D3174" w:rsidRDefault="000D3174" w:rsidP="000D3174">
            <w:pPr>
              <w:widowControl/>
              <w:spacing w:line="480" w:lineRule="auto"/>
              <w:rPr>
                <w:rFonts w:ascii="宋体" w:eastAsia="宋体" w:hAnsi="宋体" w:cs="宋体"/>
                <w:color w:val="333333"/>
                <w:kern w:val="0"/>
                <w:sz w:val="24"/>
                <w:szCs w:val="24"/>
              </w:rPr>
            </w:pPr>
          </w:p>
        </w:tc>
        <w:tc>
          <w:tcPr>
            <w:tcW w:w="1701" w:type="dxa"/>
            <w:vAlign w:val="center"/>
          </w:tcPr>
          <w:p w:rsidR="000D3174" w:rsidRDefault="000D3174" w:rsidP="000D3174">
            <w:pPr>
              <w:widowControl/>
              <w:spacing w:line="300" w:lineRule="exact"/>
              <w:jc w:val="center"/>
              <w:rPr>
                <w:rFonts w:hAnsi="宋体" w:cs="宋体"/>
                <w:szCs w:val="21"/>
              </w:rPr>
            </w:pPr>
            <w:r>
              <w:rPr>
                <w:rFonts w:hAnsi="宋体" w:cs="宋体" w:hint="eastAsia"/>
                <w:szCs w:val="21"/>
              </w:rPr>
              <w:t>供应商资质</w:t>
            </w:r>
            <w:r>
              <w:rPr>
                <w:rFonts w:hAnsi="宋体" w:cs="宋体" w:hint="eastAsia"/>
                <w:szCs w:val="21"/>
              </w:rPr>
              <w:t>10%</w:t>
            </w:r>
          </w:p>
        </w:tc>
        <w:tc>
          <w:tcPr>
            <w:tcW w:w="4961" w:type="dxa"/>
            <w:vAlign w:val="center"/>
          </w:tcPr>
          <w:p w:rsidR="000D3174" w:rsidRDefault="000D3174" w:rsidP="000D3174">
            <w:pPr>
              <w:numPr>
                <w:ilvl w:val="0"/>
                <w:numId w:val="7"/>
              </w:numPr>
              <w:spacing w:line="300" w:lineRule="exact"/>
            </w:pPr>
            <w:r>
              <w:rPr>
                <w:rFonts w:hint="eastAsia"/>
              </w:rPr>
              <w:t>供应商为</w:t>
            </w:r>
            <w:r>
              <w:rPr>
                <w:rFonts w:hint="eastAsia"/>
              </w:rPr>
              <w:t>VMware</w:t>
            </w:r>
            <w:r>
              <w:rPr>
                <w:rFonts w:hint="eastAsia"/>
              </w:rPr>
              <w:t>专业服务提供商（</w:t>
            </w:r>
            <w:r>
              <w:rPr>
                <w:rFonts w:hint="eastAsia"/>
              </w:rPr>
              <w:t xml:space="preserve"> PSO</w:t>
            </w:r>
            <w:r>
              <w:rPr>
                <w:rFonts w:hint="eastAsia"/>
              </w:rPr>
              <w:t>）</w:t>
            </w:r>
            <w:r>
              <w:rPr>
                <w:rFonts w:hint="eastAsia"/>
              </w:rPr>
              <w:t xml:space="preserve"> </w:t>
            </w:r>
            <w:r>
              <w:rPr>
                <w:rFonts w:hint="eastAsia"/>
              </w:rPr>
              <w:t>服务合作伙伴，得</w:t>
            </w:r>
            <w:r>
              <w:rPr>
                <w:rFonts w:hint="eastAsia"/>
              </w:rPr>
              <w:t>4</w:t>
            </w:r>
            <w:r>
              <w:rPr>
                <w:rFonts w:hint="eastAsia"/>
              </w:rPr>
              <w:t>分，没有不得分；</w:t>
            </w:r>
          </w:p>
          <w:p w:rsidR="000D3174" w:rsidRDefault="000D3174" w:rsidP="000D3174">
            <w:pPr>
              <w:numPr>
                <w:ilvl w:val="0"/>
                <w:numId w:val="7"/>
              </w:numPr>
              <w:spacing w:line="300" w:lineRule="exact"/>
            </w:pPr>
            <w:r>
              <w:rPr>
                <w:rFonts w:hint="eastAsia"/>
              </w:rPr>
              <w:t>有</w:t>
            </w:r>
            <w:r>
              <w:rPr>
                <w:rFonts w:hint="eastAsia"/>
              </w:rPr>
              <w:t>VMware</w:t>
            </w:r>
            <w:proofErr w:type="gramStart"/>
            <w:r>
              <w:rPr>
                <w:rFonts w:hint="eastAsia"/>
              </w:rPr>
              <w:t>云计算</w:t>
            </w:r>
            <w:proofErr w:type="gramEnd"/>
            <w:r>
              <w:rPr>
                <w:rFonts w:hint="eastAsia"/>
              </w:rPr>
              <w:t>管理自动化主服务能力认证（</w:t>
            </w:r>
            <w:r>
              <w:rPr>
                <w:rFonts w:hint="eastAsia"/>
              </w:rPr>
              <w:t>MSC</w:t>
            </w:r>
            <w:r>
              <w:rPr>
                <w:rFonts w:hint="eastAsia"/>
              </w:rPr>
              <w:t>），得</w:t>
            </w:r>
            <w:r>
              <w:rPr>
                <w:rFonts w:hint="eastAsia"/>
              </w:rPr>
              <w:t>2</w:t>
            </w:r>
            <w:r>
              <w:rPr>
                <w:rFonts w:hint="eastAsia"/>
              </w:rPr>
              <w:t>分，没有不得分；</w:t>
            </w:r>
          </w:p>
          <w:p w:rsidR="000D3174" w:rsidRDefault="000D3174" w:rsidP="000D3174">
            <w:pPr>
              <w:numPr>
                <w:ilvl w:val="0"/>
                <w:numId w:val="7"/>
              </w:numPr>
              <w:spacing w:line="300" w:lineRule="exact"/>
            </w:pPr>
            <w:r>
              <w:rPr>
                <w:rFonts w:hint="eastAsia"/>
              </w:rPr>
              <w:t>有</w:t>
            </w:r>
            <w:r>
              <w:rPr>
                <w:rFonts w:hint="eastAsia"/>
              </w:rPr>
              <w:t>VMware</w:t>
            </w:r>
            <w:r>
              <w:rPr>
                <w:rFonts w:hint="eastAsia"/>
              </w:rPr>
              <w:t>网络</w:t>
            </w:r>
            <w:proofErr w:type="gramStart"/>
            <w:r>
              <w:rPr>
                <w:rFonts w:hint="eastAsia"/>
              </w:rPr>
              <w:t>虚拟化主服务</w:t>
            </w:r>
            <w:proofErr w:type="gramEnd"/>
            <w:r>
              <w:rPr>
                <w:rFonts w:hint="eastAsia"/>
              </w:rPr>
              <w:t>能力认证（</w:t>
            </w:r>
            <w:r>
              <w:rPr>
                <w:rFonts w:hint="eastAsia"/>
              </w:rPr>
              <w:t>MSC</w:t>
            </w:r>
            <w:r>
              <w:rPr>
                <w:rFonts w:hint="eastAsia"/>
              </w:rPr>
              <w:t>），得</w:t>
            </w:r>
            <w:r>
              <w:rPr>
                <w:rFonts w:hint="eastAsia"/>
              </w:rPr>
              <w:t>2</w:t>
            </w:r>
            <w:r>
              <w:rPr>
                <w:rFonts w:hint="eastAsia"/>
              </w:rPr>
              <w:t>分，没有不得分；</w:t>
            </w:r>
          </w:p>
          <w:p w:rsidR="000D3174" w:rsidRDefault="000D3174" w:rsidP="000D3174">
            <w:pPr>
              <w:numPr>
                <w:ilvl w:val="0"/>
                <w:numId w:val="7"/>
              </w:numPr>
              <w:spacing w:line="300" w:lineRule="exact"/>
            </w:pPr>
            <w:r>
              <w:rPr>
                <w:rFonts w:hint="eastAsia"/>
              </w:rPr>
              <w:t>有数据中心</w:t>
            </w:r>
            <w:proofErr w:type="gramStart"/>
            <w:r>
              <w:rPr>
                <w:rFonts w:hint="eastAsia"/>
              </w:rPr>
              <w:t>虚拟化主服务</w:t>
            </w:r>
            <w:proofErr w:type="gramEnd"/>
            <w:r>
              <w:rPr>
                <w:rFonts w:hint="eastAsia"/>
              </w:rPr>
              <w:t>能力认证（</w:t>
            </w:r>
            <w:r>
              <w:rPr>
                <w:rFonts w:hint="eastAsia"/>
              </w:rPr>
              <w:t>MSC</w:t>
            </w:r>
            <w:r>
              <w:rPr>
                <w:rFonts w:hint="eastAsia"/>
              </w:rPr>
              <w:t>），得</w:t>
            </w:r>
            <w:r>
              <w:rPr>
                <w:rFonts w:hint="eastAsia"/>
              </w:rPr>
              <w:t>2</w:t>
            </w:r>
            <w:r>
              <w:rPr>
                <w:rFonts w:hint="eastAsia"/>
              </w:rPr>
              <w:t>分，没有不得分。</w:t>
            </w:r>
          </w:p>
          <w:p w:rsidR="000D3174" w:rsidRDefault="000D3174" w:rsidP="000D3174">
            <w:pPr>
              <w:pStyle w:val="a8"/>
            </w:pPr>
          </w:p>
          <w:p w:rsidR="000D3174" w:rsidRDefault="000D3174" w:rsidP="000D3174">
            <w:pPr>
              <w:spacing w:line="300" w:lineRule="exact"/>
              <w:jc w:val="center"/>
              <w:rPr>
                <w:rFonts w:hAnsi="宋体" w:cs="宋体"/>
                <w:szCs w:val="21"/>
              </w:rPr>
            </w:pPr>
            <w:r>
              <w:rPr>
                <w:rFonts w:hint="eastAsia"/>
              </w:rPr>
              <w:t>注：须提供证书复印件或相关证明复印件，加盖公章。</w:t>
            </w:r>
          </w:p>
        </w:tc>
        <w:tc>
          <w:tcPr>
            <w:tcW w:w="851" w:type="dxa"/>
            <w:vAlign w:val="center"/>
          </w:tcPr>
          <w:p w:rsidR="000D3174" w:rsidRDefault="000D3174" w:rsidP="000D3174">
            <w:r>
              <w:rPr>
                <w:rFonts w:hAnsi="宋体" w:cs="宋体" w:hint="eastAsia"/>
                <w:szCs w:val="21"/>
              </w:rPr>
              <w:t>10</w:t>
            </w:r>
            <w:r>
              <w:rPr>
                <w:rFonts w:hAnsi="宋体" w:cs="宋体" w:hint="eastAsia"/>
                <w:szCs w:val="21"/>
              </w:rPr>
              <w:t>分</w:t>
            </w:r>
          </w:p>
        </w:tc>
        <w:tc>
          <w:tcPr>
            <w:tcW w:w="1417" w:type="dxa"/>
            <w:vAlign w:val="center"/>
          </w:tcPr>
          <w:p w:rsidR="000D3174" w:rsidRDefault="000D3174" w:rsidP="000D3174">
            <w:pPr>
              <w:widowControl/>
              <w:snapToGrid w:val="0"/>
              <w:spacing w:line="300" w:lineRule="exact"/>
              <w:jc w:val="center"/>
              <w:textAlignment w:val="bottom"/>
              <w:rPr>
                <w:rFonts w:hAnsi="宋体" w:cs="宋体"/>
                <w:szCs w:val="21"/>
              </w:rPr>
            </w:pPr>
          </w:p>
          <w:p w:rsidR="000D3174" w:rsidRDefault="00420CA2" w:rsidP="000D3174">
            <w:pPr>
              <w:widowControl/>
              <w:snapToGrid w:val="0"/>
              <w:spacing w:line="300" w:lineRule="exact"/>
              <w:jc w:val="left"/>
              <w:textAlignment w:val="bottom"/>
            </w:pPr>
            <w:r>
              <w:rPr>
                <w:rFonts w:hAnsi="宋体" w:cs="宋体" w:hint="eastAsia"/>
                <w:szCs w:val="21"/>
              </w:rPr>
              <w:t>是</w:t>
            </w:r>
          </w:p>
          <w:p w:rsidR="000D3174" w:rsidRDefault="000D3174" w:rsidP="000D3174"/>
        </w:tc>
      </w:tr>
      <w:tr w:rsidR="000D3174" w:rsidTr="0060646D">
        <w:tc>
          <w:tcPr>
            <w:tcW w:w="992" w:type="dxa"/>
          </w:tcPr>
          <w:p w:rsidR="000D3174" w:rsidRDefault="000D3174" w:rsidP="000D3174">
            <w:pPr>
              <w:widowControl/>
              <w:spacing w:line="480" w:lineRule="auto"/>
              <w:rPr>
                <w:rFonts w:ascii="宋体" w:eastAsia="宋体" w:hAnsi="宋体" w:cs="宋体"/>
                <w:color w:val="333333"/>
                <w:kern w:val="0"/>
                <w:sz w:val="24"/>
                <w:szCs w:val="24"/>
              </w:rPr>
            </w:pPr>
          </w:p>
        </w:tc>
        <w:tc>
          <w:tcPr>
            <w:tcW w:w="993" w:type="dxa"/>
          </w:tcPr>
          <w:p w:rsidR="000D3174" w:rsidRDefault="000D3174" w:rsidP="000D3174">
            <w:pPr>
              <w:widowControl/>
              <w:spacing w:line="480" w:lineRule="auto"/>
              <w:rPr>
                <w:rFonts w:ascii="宋体" w:eastAsia="宋体" w:hAnsi="宋体" w:cs="宋体"/>
                <w:color w:val="333333"/>
                <w:kern w:val="0"/>
                <w:sz w:val="24"/>
                <w:szCs w:val="24"/>
              </w:rPr>
            </w:pPr>
          </w:p>
        </w:tc>
        <w:tc>
          <w:tcPr>
            <w:tcW w:w="1701" w:type="dxa"/>
            <w:vAlign w:val="center"/>
          </w:tcPr>
          <w:p w:rsidR="000D3174" w:rsidRPr="00420CA2" w:rsidRDefault="000D3174" w:rsidP="000D3174">
            <w:pPr>
              <w:spacing w:line="300" w:lineRule="exact"/>
              <w:jc w:val="center"/>
              <w:rPr>
                <w:rFonts w:hAnsi="宋体" w:cs="宋体"/>
                <w:szCs w:val="21"/>
              </w:rPr>
            </w:pPr>
            <w:r w:rsidRPr="00420CA2">
              <w:rPr>
                <w:rFonts w:hAnsi="宋体" w:cs="宋体" w:hint="eastAsia"/>
                <w:szCs w:val="21"/>
              </w:rPr>
              <w:t>履约经验</w:t>
            </w:r>
          </w:p>
          <w:p w:rsidR="000D3174" w:rsidRPr="00420CA2" w:rsidRDefault="000D3174" w:rsidP="000D3174">
            <w:pPr>
              <w:widowControl/>
              <w:spacing w:line="300" w:lineRule="exact"/>
              <w:jc w:val="center"/>
              <w:rPr>
                <w:rFonts w:hAnsi="宋体" w:cs="宋体"/>
                <w:szCs w:val="21"/>
              </w:rPr>
            </w:pPr>
            <w:r w:rsidRPr="00420CA2">
              <w:rPr>
                <w:rFonts w:hAnsi="宋体" w:cs="宋体" w:hint="eastAsia"/>
                <w:szCs w:val="21"/>
              </w:rPr>
              <w:t>10%</w:t>
            </w:r>
          </w:p>
          <w:p w:rsidR="000D3174" w:rsidRPr="00420CA2" w:rsidRDefault="000D3174" w:rsidP="000D3174">
            <w:pPr>
              <w:widowControl/>
              <w:spacing w:line="300" w:lineRule="exact"/>
              <w:jc w:val="center"/>
              <w:rPr>
                <w:rFonts w:hAnsi="宋体" w:cs="宋体"/>
                <w:szCs w:val="21"/>
              </w:rPr>
            </w:pPr>
          </w:p>
        </w:tc>
        <w:tc>
          <w:tcPr>
            <w:tcW w:w="4961" w:type="dxa"/>
            <w:vAlign w:val="center"/>
          </w:tcPr>
          <w:p w:rsidR="00420CA2" w:rsidRPr="00420CA2" w:rsidRDefault="00420CA2" w:rsidP="00420CA2">
            <w:pPr>
              <w:spacing w:line="300" w:lineRule="exact"/>
              <w:rPr>
                <w:rFonts w:hAnsi="宋体" w:cs="宋体"/>
                <w:szCs w:val="21"/>
              </w:rPr>
            </w:pPr>
            <w:r w:rsidRPr="00420CA2">
              <w:rPr>
                <w:rFonts w:hAnsi="宋体" w:cs="宋体" w:hint="eastAsia"/>
                <w:szCs w:val="21"/>
              </w:rPr>
              <w:t>投标人提供近三年以来（</w:t>
            </w:r>
            <w:r w:rsidRPr="00420CA2">
              <w:rPr>
                <w:rFonts w:hAnsi="宋体" w:cs="宋体" w:hint="eastAsia"/>
                <w:szCs w:val="21"/>
              </w:rPr>
              <w:t>2018-2022</w:t>
            </w:r>
            <w:r w:rsidRPr="00420CA2">
              <w:rPr>
                <w:rFonts w:hAnsi="宋体" w:cs="宋体" w:hint="eastAsia"/>
                <w:szCs w:val="21"/>
              </w:rPr>
              <w:t>）类似项目履约经验，每有一个得</w:t>
            </w:r>
            <w:r w:rsidRPr="00420CA2">
              <w:rPr>
                <w:rFonts w:hAnsi="宋体" w:cs="宋体"/>
                <w:szCs w:val="21"/>
              </w:rPr>
              <w:t>2</w:t>
            </w:r>
            <w:r w:rsidRPr="00420CA2">
              <w:rPr>
                <w:rFonts w:hAnsi="宋体" w:cs="宋体"/>
                <w:szCs w:val="21"/>
              </w:rPr>
              <w:t>分，最多得</w:t>
            </w:r>
            <w:r w:rsidRPr="00420CA2">
              <w:rPr>
                <w:rFonts w:hAnsi="宋体" w:cs="宋体" w:hint="eastAsia"/>
                <w:szCs w:val="21"/>
              </w:rPr>
              <w:t>10</w:t>
            </w:r>
            <w:r w:rsidRPr="00420CA2">
              <w:rPr>
                <w:rFonts w:hAnsi="宋体" w:cs="宋体"/>
                <w:szCs w:val="21"/>
              </w:rPr>
              <w:t>分，未提供不得分。</w:t>
            </w:r>
          </w:p>
          <w:p w:rsidR="00420CA2" w:rsidRPr="00420CA2" w:rsidRDefault="00420CA2" w:rsidP="00420CA2">
            <w:pPr>
              <w:jc w:val="left"/>
              <w:rPr>
                <w:rFonts w:hAnsi="宋体" w:cs="宋体"/>
                <w:szCs w:val="21"/>
              </w:rPr>
            </w:pPr>
          </w:p>
          <w:p w:rsidR="000D3174" w:rsidRPr="00420CA2" w:rsidRDefault="00420CA2" w:rsidP="00420CA2">
            <w:pPr>
              <w:spacing w:line="300" w:lineRule="exact"/>
              <w:jc w:val="center"/>
              <w:rPr>
                <w:rFonts w:hAnsi="宋体" w:cs="宋体"/>
                <w:szCs w:val="21"/>
              </w:rPr>
            </w:pPr>
            <w:r w:rsidRPr="00420CA2">
              <w:rPr>
                <w:rFonts w:hAnsi="宋体" w:cs="宋体" w:hint="eastAsia"/>
                <w:szCs w:val="21"/>
              </w:rPr>
              <w:t>注：</w:t>
            </w:r>
            <w:r w:rsidRPr="00420CA2">
              <w:rPr>
                <w:rFonts w:ascii="宋体" w:hAnsi="宋体" w:cs="宋体" w:hint="eastAsia"/>
                <w:kern w:val="0"/>
                <w:szCs w:val="21"/>
              </w:rPr>
              <w:t>投标人须提供真实有效的履约经验证明材料，包括中标（成交）通知书或项目合同，加盖公章。</w:t>
            </w:r>
          </w:p>
        </w:tc>
        <w:tc>
          <w:tcPr>
            <w:tcW w:w="851" w:type="dxa"/>
            <w:vAlign w:val="center"/>
          </w:tcPr>
          <w:p w:rsidR="000D3174" w:rsidRPr="005475CF" w:rsidRDefault="000D3174" w:rsidP="000D3174">
            <w:pPr>
              <w:jc w:val="left"/>
              <w:rPr>
                <w:rFonts w:hAnsi="宋体" w:cs="宋体"/>
                <w:color w:val="FF0000"/>
                <w:szCs w:val="21"/>
              </w:rPr>
            </w:pPr>
            <w:r w:rsidRPr="005475CF">
              <w:rPr>
                <w:rFonts w:hAnsi="宋体" w:cs="宋体" w:hint="eastAsia"/>
                <w:color w:val="FF0000"/>
                <w:szCs w:val="21"/>
              </w:rPr>
              <w:t>10</w:t>
            </w:r>
            <w:r w:rsidRPr="005475CF">
              <w:rPr>
                <w:rFonts w:hAnsi="宋体" w:cs="宋体" w:hint="eastAsia"/>
                <w:color w:val="FF0000"/>
                <w:szCs w:val="21"/>
              </w:rPr>
              <w:t>分</w:t>
            </w:r>
          </w:p>
        </w:tc>
        <w:tc>
          <w:tcPr>
            <w:tcW w:w="1417" w:type="dxa"/>
            <w:vAlign w:val="center"/>
          </w:tcPr>
          <w:p w:rsidR="000D3174" w:rsidRDefault="00420CA2" w:rsidP="000D3174">
            <w:pPr>
              <w:widowControl/>
              <w:snapToGrid w:val="0"/>
              <w:spacing w:line="300" w:lineRule="exact"/>
              <w:jc w:val="left"/>
              <w:textAlignment w:val="bottom"/>
            </w:pPr>
            <w:r>
              <w:rPr>
                <w:rFonts w:hAnsi="宋体" w:cs="宋体" w:hint="eastAsia"/>
                <w:szCs w:val="21"/>
              </w:rPr>
              <w:t>是</w:t>
            </w:r>
          </w:p>
          <w:p w:rsidR="000D3174" w:rsidRDefault="000D3174" w:rsidP="000D3174">
            <w:pPr>
              <w:widowControl/>
              <w:snapToGrid w:val="0"/>
              <w:spacing w:line="300" w:lineRule="exact"/>
              <w:jc w:val="center"/>
              <w:textAlignment w:val="bottom"/>
              <w:rPr>
                <w:rFonts w:hAnsi="宋体" w:cs="宋体"/>
                <w:szCs w:val="21"/>
              </w:rPr>
            </w:pPr>
          </w:p>
        </w:tc>
      </w:tr>
      <w:tr w:rsidR="000D3174" w:rsidTr="0060646D">
        <w:tc>
          <w:tcPr>
            <w:tcW w:w="992" w:type="dxa"/>
          </w:tcPr>
          <w:p w:rsidR="000D3174" w:rsidRDefault="000D3174" w:rsidP="000D3174">
            <w:pPr>
              <w:widowControl/>
              <w:spacing w:line="480" w:lineRule="auto"/>
              <w:rPr>
                <w:rFonts w:ascii="宋体" w:eastAsia="宋体" w:hAnsi="宋体" w:cs="宋体"/>
                <w:color w:val="333333"/>
                <w:kern w:val="0"/>
                <w:sz w:val="24"/>
                <w:szCs w:val="24"/>
              </w:rPr>
            </w:pPr>
          </w:p>
        </w:tc>
        <w:tc>
          <w:tcPr>
            <w:tcW w:w="993" w:type="dxa"/>
          </w:tcPr>
          <w:p w:rsidR="000D3174" w:rsidRDefault="000D3174" w:rsidP="000D3174">
            <w:pPr>
              <w:widowControl/>
              <w:spacing w:line="480" w:lineRule="auto"/>
              <w:rPr>
                <w:rFonts w:ascii="宋体" w:eastAsia="宋体" w:hAnsi="宋体" w:cs="宋体"/>
                <w:color w:val="333333"/>
                <w:kern w:val="0"/>
                <w:sz w:val="24"/>
                <w:szCs w:val="24"/>
              </w:rPr>
            </w:pPr>
          </w:p>
        </w:tc>
        <w:tc>
          <w:tcPr>
            <w:tcW w:w="1701" w:type="dxa"/>
            <w:vAlign w:val="center"/>
          </w:tcPr>
          <w:p w:rsidR="000D3174" w:rsidRDefault="000D3174" w:rsidP="000D3174">
            <w:pPr>
              <w:spacing w:line="300" w:lineRule="exact"/>
              <w:jc w:val="center"/>
              <w:rPr>
                <w:rFonts w:hAnsi="宋体" w:cs="宋体"/>
                <w:szCs w:val="21"/>
              </w:rPr>
            </w:pPr>
            <w:r>
              <w:rPr>
                <w:rFonts w:hAnsi="宋体" w:cs="宋体" w:hint="eastAsia"/>
                <w:szCs w:val="21"/>
              </w:rPr>
              <w:t>服务方案</w:t>
            </w:r>
          </w:p>
          <w:p w:rsidR="000D3174" w:rsidRDefault="000D3174" w:rsidP="000D3174">
            <w:pPr>
              <w:widowControl/>
              <w:ind w:firstLineChars="200" w:firstLine="420"/>
              <w:jc w:val="left"/>
              <w:rPr>
                <w:rFonts w:hAnsi="宋体" w:cs="宋体"/>
                <w:szCs w:val="21"/>
              </w:rPr>
            </w:pPr>
            <w:r>
              <w:rPr>
                <w:rFonts w:hAnsi="宋体" w:cs="宋体" w:hint="eastAsia"/>
                <w:szCs w:val="21"/>
              </w:rPr>
              <w:t>10%</w:t>
            </w:r>
          </w:p>
        </w:tc>
        <w:tc>
          <w:tcPr>
            <w:tcW w:w="4961" w:type="dxa"/>
            <w:vAlign w:val="center"/>
          </w:tcPr>
          <w:p w:rsidR="000D3174" w:rsidRDefault="000D3174" w:rsidP="000D3174">
            <w:pPr>
              <w:spacing w:line="300" w:lineRule="exact"/>
              <w:jc w:val="center"/>
              <w:rPr>
                <w:rFonts w:hAnsi="宋体" w:cs="宋体"/>
                <w:szCs w:val="21"/>
              </w:rPr>
            </w:pPr>
            <w:r>
              <w:rPr>
                <w:rFonts w:hAnsi="宋体" w:cs="宋体" w:hint="eastAsia"/>
                <w:szCs w:val="21"/>
              </w:rPr>
              <w:t>评标委员会根据供应商投标方案的详细程度进行比较评分：供应商需提供详细完善的服务方案，包括但不限于现状环境分析、云平台服务内容、服务实施计划、服务人员配置、培训内容计划等，完全满足的得满分</w:t>
            </w:r>
            <w:r>
              <w:rPr>
                <w:rFonts w:hAnsi="宋体" w:cs="宋体" w:hint="eastAsia"/>
                <w:szCs w:val="21"/>
              </w:rPr>
              <w:t>10</w:t>
            </w:r>
            <w:r>
              <w:rPr>
                <w:rFonts w:hAnsi="宋体" w:cs="宋体" w:hint="eastAsia"/>
                <w:szCs w:val="21"/>
              </w:rPr>
              <w:t>分，以上内容每有一项不完整或者每有一项</w:t>
            </w:r>
            <w:proofErr w:type="gramStart"/>
            <w:r>
              <w:rPr>
                <w:rFonts w:hAnsi="宋体" w:cs="宋体" w:hint="eastAsia"/>
                <w:szCs w:val="21"/>
              </w:rPr>
              <w:t>漏项扣</w:t>
            </w:r>
            <w:r>
              <w:rPr>
                <w:rFonts w:hAnsi="宋体" w:cs="宋体" w:hint="eastAsia"/>
                <w:szCs w:val="21"/>
              </w:rPr>
              <w:t>2</w:t>
            </w:r>
            <w:r>
              <w:rPr>
                <w:rFonts w:hAnsi="宋体" w:cs="宋体" w:hint="eastAsia"/>
                <w:szCs w:val="21"/>
              </w:rPr>
              <w:t>分</w:t>
            </w:r>
            <w:proofErr w:type="gramEnd"/>
            <w:r>
              <w:rPr>
                <w:rFonts w:hAnsi="宋体" w:cs="宋体" w:hint="eastAsia"/>
                <w:szCs w:val="21"/>
              </w:rPr>
              <w:t>，此项分值扣完为止。未提供服务方案不得分。）</w:t>
            </w:r>
          </w:p>
        </w:tc>
        <w:tc>
          <w:tcPr>
            <w:tcW w:w="851" w:type="dxa"/>
            <w:vAlign w:val="center"/>
          </w:tcPr>
          <w:p w:rsidR="000D3174" w:rsidRDefault="000D3174" w:rsidP="000D3174">
            <w:pPr>
              <w:jc w:val="left"/>
              <w:rPr>
                <w:rFonts w:hAnsi="宋体" w:cs="宋体"/>
                <w:szCs w:val="21"/>
              </w:rPr>
            </w:pPr>
            <w:r>
              <w:rPr>
                <w:rFonts w:hAnsi="宋体" w:cs="宋体" w:hint="eastAsia"/>
                <w:szCs w:val="21"/>
              </w:rPr>
              <w:t>1</w:t>
            </w:r>
            <w:r>
              <w:rPr>
                <w:rFonts w:hAnsi="宋体" w:cs="宋体"/>
                <w:szCs w:val="21"/>
              </w:rPr>
              <w:t>0</w:t>
            </w:r>
            <w:r>
              <w:rPr>
                <w:rFonts w:hAnsi="宋体" w:cs="宋体" w:hint="eastAsia"/>
                <w:szCs w:val="21"/>
              </w:rPr>
              <w:t>分</w:t>
            </w:r>
          </w:p>
        </w:tc>
        <w:tc>
          <w:tcPr>
            <w:tcW w:w="1417" w:type="dxa"/>
            <w:vAlign w:val="center"/>
          </w:tcPr>
          <w:p w:rsidR="000D3174" w:rsidRDefault="00420CA2" w:rsidP="000D3174">
            <w:pPr>
              <w:widowControl/>
              <w:snapToGrid w:val="0"/>
              <w:spacing w:line="300" w:lineRule="exact"/>
              <w:jc w:val="center"/>
              <w:textAlignment w:val="bottom"/>
              <w:rPr>
                <w:rFonts w:hAnsi="宋体" w:cs="宋体"/>
                <w:szCs w:val="21"/>
              </w:rPr>
            </w:pPr>
            <w:r>
              <w:rPr>
                <w:rFonts w:hAnsi="宋体" w:cs="宋体" w:hint="eastAsia"/>
                <w:szCs w:val="21"/>
              </w:rPr>
              <w:t>否</w:t>
            </w:r>
          </w:p>
        </w:tc>
      </w:tr>
    </w:tbl>
    <w:p w:rsidR="00C12962" w:rsidRDefault="00C12962" w:rsidP="00C12962">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最低</w:t>
      </w:r>
      <w:r>
        <w:rPr>
          <w:rFonts w:ascii="宋体" w:eastAsia="宋体" w:hAnsi="宋体" w:cs="宋体"/>
          <w:color w:val="333333"/>
          <w:kern w:val="0"/>
          <w:sz w:val="24"/>
          <w:szCs w:val="24"/>
        </w:rPr>
        <w:t>评标价法</w:t>
      </w:r>
    </w:p>
    <w:p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评审因素： </w:t>
      </w:r>
    </w:p>
    <w:p w:rsidR="00C12962" w:rsidRDefault="00C12962" w:rsidP="00C12962">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扣除比例</w:t>
      </w:r>
      <w:r>
        <w:rPr>
          <w:rFonts w:ascii="宋体" w:eastAsia="宋体" w:hAnsi="宋体" w:cs="宋体"/>
          <w:color w:val="333333"/>
          <w:kern w:val="0"/>
          <w:sz w:val="24"/>
          <w:szCs w:val="24"/>
        </w:rPr>
        <w:t>%：</w:t>
      </w:r>
    </w:p>
    <w:p w:rsidR="005E78B8" w:rsidRDefault="00C12962" w:rsidP="005E78B8">
      <w:pPr>
        <w:widowControl/>
        <w:shd w:val="clear" w:color="auto" w:fill="FFFFFF"/>
        <w:spacing w:line="480"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评审标准：</w:t>
      </w:r>
    </w:p>
    <w:p w:rsidR="002502DF" w:rsidRPr="002502DF" w:rsidRDefault="002502DF" w:rsidP="005E78B8">
      <w:pPr>
        <w:widowControl/>
        <w:shd w:val="clear" w:color="auto" w:fill="FFFFFF"/>
        <w:spacing w:line="480" w:lineRule="auto"/>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8、合同管理安排</w:t>
      </w:r>
    </w:p>
    <w:p w:rsidR="00EC4B2C" w:rsidRPr="00EC4B2C" w:rsidRDefault="002502DF" w:rsidP="00EC4B2C">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DC32F1">
        <w:rPr>
          <w:rFonts w:ascii="宋体" w:eastAsia="宋体" w:hAnsi="宋体" w:cs="宋体" w:hint="eastAsia"/>
          <w:color w:val="FF0000"/>
          <w:kern w:val="0"/>
          <w:sz w:val="24"/>
          <w:szCs w:val="24"/>
        </w:rPr>
        <w:t>1）合同类型：</w:t>
      </w:r>
      <w:r w:rsidR="00EC4B2C" w:rsidRPr="00EC4B2C">
        <w:rPr>
          <w:rFonts w:ascii="宋体" w:eastAsia="宋体" w:hAnsi="宋体" w:cs="宋体" w:hint="eastAsia"/>
          <w:color w:val="333333"/>
          <w:kern w:val="0"/>
          <w:sz w:val="24"/>
          <w:szCs w:val="24"/>
        </w:rPr>
        <w:t>买卖合同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租赁合同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建设工程合同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技术合同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委托合同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物业管理合同</w:t>
      </w:r>
      <w:r w:rsidR="00EC4B2C" w:rsidRPr="002502DF">
        <w:rPr>
          <w:rFonts w:ascii="宋体" w:eastAsia="宋体" w:hAnsi="宋体" w:cs="宋体" w:hint="eastAsia"/>
          <w:color w:val="333333"/>
          <w:kern w:val="0"/>
          <w:sz w:val="24"/>
          <w:szCs w:val="24"/>
        </w:rPr>
        <w:t>□</w:t>
      </w:r>
      <w:r w:rsidR="00EC4B2C">
        <w:rPr>
          <w:rFonts w:ascii="宋体" w:eastAsia="宋体" w:hAnsi="宋体" w:cs="宋体" w:hint="eastAsia"/>
          <w:color w:val="333333"/>
          <w:kern w:val="0"/>
          <w:sz w:val="24"/>
          <w:szCs w:val="24"/>
        </w:rPr>
        <w:t xml:space="preserve">  </w:t>
      </w:r>
      <w:r w:rsidR="00EC4B2C" w:rsidRPr="00EC4B2C">
        <w:rPr>
          <w:rFonts w:ascii="宋体" w:eastAsia="宋体" w:hAnsi="宋体" w:cs="宋体" w:hint="eastAsia"/>
          <w:color w:val="333333"/>
          <w:kern w:val="0"/>
          <w:sz w:val="24"/>
          <w:szCs w:val="24"/>
        </w:rPr>
        <w:t>其他合同</w:t>
      </w:r>
      <w:r w:rsidR="00A222DB">
        <w:rPr>
          <w:rFonts w:ascii="宋体" w:eastAsia="宋体" w:hAnsi="宋体" w:cs="宋体" w:hint="eastAsia"/>
          <w:color w:val="333333"/>
          <w:kern w:val="0"/>
          <w:sz w:val="24"/>
          <w:szCs w:val="24"/>
        </w:rPr>
        <w:sym w:font="Wingdings" w:char="F0FE"/>
      </w:r>
    </w:p>
    <w:p w:rsidR="002502DF" w:rsidRPr="002502DF" w:rsidRDefault="00E72FE3" w:rsidP="002502DF">
      <w:pPr>
        <w:widowControl/>
        <w:shd w:val="clear" w:color="auto" w:fill="FFFFFF"/>
        <w:spacing w:line="480" w:lineRule="auto"/>
        <w:ind w:firstLine="840"/>
        <w:rPr>
          <w:rFonts w:ascii="宋体" w:eastAsia="宋体" w:hAnsi="宋体" w:cs="宋体"/>
          <w:color w:val="333333"/>
          <w:kern w:val="0"/>
          <w:sz w:val="24"/>
          <w:szCs w:val="24"/>
        </w:rPr>
      </w:pPr>
      <w:r w:rsidRPr="00DC32F1">
        <w:rPr>
          <w:rFonts w:ascii="宋体" w:eastAsia="宋体" w:hAnsi="宋体" w:cs="宋体"/>
          <w:color w:val="FF0000"/>
          <w:kern w:val="0"/>
          <w:sz w:val="24"/>
          <w:szCs w:val="24"/>
        </w:rPr>
        <w:t>2</w:t>
      </w:r>
      <w:r w:rsidR="002502DF" w:rsidRPr="00DC32F1">
        <w:rPr>
          <w:rFonts w:ascii="宋体" w:eastAsia="宋体" w:hAnsi="宋体" w:cs="宋体" w:hint="eastAsia"/>
          <w:color w:val="FF0000"/>
          <w:kern w:val="0"/>
          <w:sz w:val="24"/>
          <w:szCs w:val="24"/>
        </w:rPr>
        <w:t>）合同履行期限：</w:t>
      </w:r>
      <w:r w:rsidR="002502DF" w:rsidRPr="002502DF">
        <w:rPr>
          <w:rFonts w:ascii="宋体" w:eastAsia="宋体" w:hAnsi="宋体" w:cs="宋体" w:hint="eastAsia"/>
          <w:color w:val="333333"/>
          <w:kern w:val="0"/>
          <w:sz w:val="24"/>
          <w:szCs w:val="24"/>
        </w:rPr>
        <w:t>自合同签订之日起</w:t>
      </w:r>
      <w:r w:rsidR="00EC4B2C" w:rsidRPr="00EC4B2C">
        <w:t xml:space="preserve"> </w:t>
      </w:r>
      <w:r w:rsidR="00A222DB">
        <w:rPr>
          <w:rFonts w:hint="eastAsia"/>
        </w:rPr>
        <w:t>3</w:t>
      </w:r>
      <w:r w:rsidR="00490CCA">
        <w:rPr>
          <w:rFonts w:hint="eastAsia"/>
        </w:rPr>
        <w:t>20</w:t>
      </w:r>
      <w:r w:rsidR="00EC4B2C" w:rsidRPr="00EC4B2C">
        <w:t xml:space="preserve">       </w:t>
      </w:r>
      <w:r w:rsidR="002502DF" w:rsidRPr="002502DF">
        <w:rPr>
          <w:rFonts w:ascii="宋体" w:eastAsia="宋体" w:hAnsi="宋体" w:cs="宋体" w:hint="eastAsia"/>
          <w:color w:val="333333"/>
          <w:kern w:val="0"/>
          <w:sz w:val="24"/>
          <w:szCs w:val="24"/>
        </w:rPr>
        <w:t>日</w:t>
      </w:r>
      <w:r w:rsidR="00490CCA">
        <w:rPr>
          <w:rFonts w:ascii="宋体" w:eastAsia="宋体" w:hAnsi="宋体" w:cs="宋体" w:hint="eastAsia"/>
          <w:color w:val="333333"/>
          <w:kern w:val="0"/>
          <w:sz w:val="24"/>
          <w:szCs w:val="24"/>
        </w:rPr>
        <w:t>（上一个维保合同结束起320日）</w:t>
      </w:r>
    </w:p>
    <w:p w:rsidR="002502DF" w:rsidRPr="00DC32F1"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DC32F1">
        <w:rPr>
          <w:rFonts w:ascii="宋体" w:eastAsia="宋体" w:hAnsi="宋体" w:cs="宋体"/>
          <w:color w:val="FF0000"/>
          <w:kern w:val="0"/>
          <w:sz w:val="24"/>
          <w:szCs w:val="24"/>
        </w:rPr>
        <w:t>3</w:t>
      </w:r>
      <w:r w:rsidR="002502DF" w:rsidRPr="00DC32F1">
        <w:rPr>
          <w:rFonts w:ascii="宋体" w:eastAsia="宋体" w:hAnsi="宋体" w:cs="宋体" w:hint="eastAsia"/>
          <w:color w:val="FF0000"/>
          <w:kern w:val="0"/>
          <w:sz w:val="24"/>
          <w:szCs w:val="24"/>
        </w:rPr>
        <w:t>）合同履约地点：</w:t>
      </w:r>
      <w:r w:rsidR="00A222DB">
        <w:rPr>
          <w:rFonts w:ascii="宋体" w:eastAsia="宋体" w:hAnsi="宋体" w:cs="宋体" w:hint="eastAsia"/>
          <w:color w:val="FF0000"/>
          <w:kern w:val="0"/>
          <w:sz w:val="24"/>
          <w:szCs w:val="24"/>
        </w:rPr>
        <w:t>西华大学信息与网络管理中心</w:t>
      </w:r>
    </w:p>
    <w:p w:rsidR="00A222DB" w:rsidRPr="00761E5F" w:rsidRDefault="00E72FE3" w:rsidP="00A222DB">
      <w:pPr>
        <w:widowControl/>
        <w:shd w:val="clear" w:color="auto" w:fill="FFFFFF"/>
        <w:spacing w:line="480" w:lineRule="auto"/>
        <w:ind w:firstLineChars="300" w:firstLine="720"/>
        <w:rPr>
          <w:rFonts w:ascii="宋体" w:eastAsia="宋体" w:hAnsi="宋体" w:cs="宋体"/>
          <w:color w:val="FF0000"/>
          <w:kern w:val="0"/>
          <w:sz w:val="24"/>
          <w:szCs w:val="24"/>
        </w:rPr>
      </w:pPr>
      <w:r>
        <w:rPr>
          <w:rFonts w:ascii="宋体" w:eastAsia="宋体" w:hAnsi="宋体" w:cs="宋体"/>
          <w:color w:val="333333"/>
          <w:kern w:val="0"/>
          <w:sz w:val="24"/>
          <w:szCs w:val="24"/>
        </w:rPr>
        <w:lastRenderedPageBreak/>
        <w:t>4</w:t>
      </w:r>
      <w:r w:rsidR="002502DF" w:rsidRPr="002502DF">
        <w:rPr>
          <w:rFonts w:ascii="宋体" w:eastAsia="宋体" w:hAnsi="宋体" w:cs="宋体" w:hint="eastAsia"/>
          <w:color w:val="333333"/>
          <w:kern w:val="0"/>
          <w:sz w:val="24"/>
          <w:szCs w:val="24"/>
        </w:rPr>
        <w:t>）支付方式：</w:t>
      </w:r>
      <w:r w:rsidR="00EC4B2C" w:rsidRPr="00EC4B2C">
        <w:rPr>
          <w:rFonts w:hint="eastAsia"/>
          <w:sz w:val="24"/>
        </w:rPr>
        <w:t>一次付清</w:t>
      </w:r>
      <w:r w:rsidR="00EC4B2C" w:rsidRPr="002502DF">
        <w:rPr>
          <w:rFonts w:ascii="宋体" w:eastAsia="宋体" w:hAnsi="宋体" w:cs="宋体" w:hint="eastAsia"/>
          <w:color w:val="333333"/>
          <w:kern w:val="0"/>
          <w:sz w:val="24"/>
          <w:szCs w:val="24"/>
        </w:rPr>
        <w:t>□</w:t>
      </w:r>
      <w:r w:rsidR="00EC4B2C">
        <w:rPr>
          <w:rFonts w:hint="eastAsia"/>
          <w:sz w:val="24"/>
        </w:rPr>
        <w:t xml:space="preserve">   </w:t>
      </w:r>
      <w:r w:rsidR="00DC32F1" w:rsidRPr="00EF2BA1">
        <w:rPr>
          <w:rFonts w:hint="eastAsia"/>
          <w:color w:val="FF0000"/>
          <w:sz w:val="24"/>
        </w:rPr>
        <w:t>分期付款</w:t>
      </w:r>
      <w:r w:rsidR="00DC32F1" w:rsidRPr="00EF2BA1">
        <w:rPr>
          <w:rFonts w:ascii="宋体" w:eastAsia="宋体" w:hAnsi="宋体" w:cs="宋体" w:hint="eastAsia"/>
          <w:color w:val="FF0000"/>
          <w:kern w:val="0"/>
          <w:sz w:val="24"/>
          <w:szCs w:val="24"/>
        </w:rPr>
        <w:sym w:font="Wingdings" w:char="F0FE"/>
      </w:r>
      <w:r w:rsidR="00DC32F1" w:rsidRPr="00EF2BA1">
        <w:rPr>
          <w:rFonts w:ascii="宋体" w:eastAsia="宋体" w:hAnsi="宋体" w:cs="宋体"/>
          <w:color w:val="FF0000"/>
          <w:kern w:val="0"/>
          <w:sz w:val="24"/>
          <w:szCs w:val="24"/>
        </w:rPr>
        <w:t xml:space="preserve"> </w:t>
      </w:r>
      <w:r w:rsidR="00DC32F1" w:rsidRPr="00EF2BA1">
        <w:rPr>
          <w:rFonts w:ascii="宋体" w:eastAsia="宋体" w:hAnsi="宋体" w:cs="宋体" w:hint="eastAsia"/>
          <w:color w:val="FF0000"/>
          <w:kern w:val="0"/>
          <w:sz w:val="24"/>
          <w:szCs w:val="24"/>
        </w:rPr>
        <w:t>比例</w:t>
      </w:r>
      <w:r w:rsidR="00DC32F1" w:rsidRPr="00EF2BA1">
        <w:rPr>
          <w:rFonts w:ascii="宋体" w:eastAsia="宋体" w:hAnsi="宋体" w:cs="宋体"/>
          <w:color w:val="FF0000"/>
          <w:kern w:val="0"/>
          <w:sz w:val="24"/>
          <w:szCs w:val="24"/>
        </w:rPr>
        <w:t>：</w:t>
      </w:r>
      <w:r w:rsidR="00A222DB">
        <w:rPr>
          <w:rFonts w:ascii="宋体" w:hAnsi="宋体" w:cs="仿宋" w:hint="eastAsia"/>
          <w:color w:val="000000"/>
          <w:sz w:val="28"/>
          <w:szCs w:val="24"/>
        </w:rPr>
        <w:t>分</w:t>
      </w:r>
      <w:r w:rsidR="007F5894">
        <w:rPr>
          <w:rFonts w:ascii="宋体" w:hAnsi="宋体" w:cs="仿宋" w:hint="eastAsia"/>
          <w:color w:val="000000"/>
          <w:sz w:val="28"/>
          <w:szCs w:val="24"/>
        </w:rPr>
        <w:t>三</w:t>
      </w:r>
      <w:r w:rsidR="00A222DB">
        <w:rPr>
          <w:rFonts w:ascii="宋体" w:hAnsi="宋体" w:cs="仿宋" w:hint="eastAsia"/>
          <w:color w:val="000000"/>
          <w:sz w:val="28"/>
          <w:szCs w:val="24"/>
        </w:rPr>
        <w:t>期付款，履约开始10个工作日内支付50%，</w:t>
      </w:r>
      <w:r w:rsidR="007F5894">
        <w:rPr>
          <w:rFonts w:ascii="宋体" w:hAnsi="宋体" w:cs="仿宋" w:hint="eastAsia"/>
          <w:color w:val="000000"/>
          <w:sz w:val="28"/>
          <w:szCs w:val="24"/>
        </w:rPr>
        <w:t>2023年6月初</w:t>
      </w:r>
      <w:proofErr w:type="gramStart"/>
      <w:r w:rsidR="007F5894">
        <w:rPr>
          <w:rFonts w:ascii="宋体" w:hAnsi="宋体" w:cs="仿宋" w:hint="eastAsia"/>
          <w:color w:val="000000"/>
          <w:sz w:val="28"/>
          <w:szCs w:val="24"/>
        </w:rPr>
        <w:t>验</w:t>
      </w:r>
      <w:proofErr w:type="gramEnd"/>
      <w:r w:rsidR="007F5894">
        <w:rPr>
          <w:rFonts w:ascii="宋体" w:hAnsi="宋体" w:cs="仿宋" w:hint="eastAsia"/>
          <w:color w:val="000000"/>
          <w:sz w:val="28"/>
          <w:szCs w:val="24"/>
        </w:rPr>
        <w:t>合格支付35%，服务到期后</w:t>
      </w:r>
      <w:r w:rsidR="00A222DB">
        <w:rPr>
          <w:rFonts w:ascii="宋体" w:hAnsi="宋体" w:cs="仿宋" w:hint="eastAsia"/>
          <w:color w:val="000000"/>
          <w:sz w:val="28"/>
          <w:szCs w:val="24"/>
        </w:rPr>
        <w:t>验收合格后支付剩余</w:t>
      </w:r>
      <w:r w:rsidR="007F5894">
        <w:rPr>
          <w:rFonts w:ascii="宋体" w:hAnsi="宋体" w:cs="仿宋" w:hint="eastAsia"/>
          <w:color w:val="000000"/>
          <w:sz w:val="28"/>
          <w:szCs w:val="24"/>
        </w:rPr>
        <w:t>15</w:t>
      </w:r>
      <w:r w:rsidR="00A222DB">
        <w:rPr>
          <w:rFonts w:ascii="宋体" w:hAnsi="宋体" w:cs="仿宋" w:hint="eastAsia"/>
          <w:color w:val="000000"/>
          <w:sz w:val="28"/>
          <w:szCs w:val="24"/>
        </w:rPr>
        <w:t>%。</w:t>
      </w:r>
    </w:p>
    <w:p w:rsidR="002502DF" w:rsidRPr="00EC4B2C" w:rsidRDefault="00DC32F1" w:rsidP="00EC4B2C">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EF2BA1">
        <w:rPr>
          <w:rFonts w:ascii="宋体" w:eastAsia="宋体" w:hAnsi="宋体" w:cs="宋体" w:hint="eastAsia"/>
          <w:color w:val="FF0000"/>
          <w:kern w:val="0"/>
          <w:sz w:val="24"/>
          <w:szCs w:val="24"/>
        </w:rPr>
        <w:t xml:space="preserve"> （0</w:t>
      </w:r>
      <w:r w:rsidRPr="00EF2BA1">
        <w:rPr>
          <w:rFonts w:ascii="宋体" w:eastAsia="宋体" w:hAnsi="宋体" w:cs="宋体"/>
          <w:color w:val="FF0000"/>
          <w:kern w:val="0"/>
          <w:sz w:val="24"/>
          <w:szCs w:val="24"/>
        </w:rPr>
        <w:t>-100%可选</w:t>
      </w:r>
      <w:r w:rsidRPr="00EF2BA1">
        <w:rPr>
          <w:rFonts w:ascii="宋体" w:eastAsia="宋体" w:hAnsi="宋体" w:cs="宋体" w:hint="eastAsia"/>
          <w:color w:val="FF0000"/>
          <w:kern w:val="0"/>
          <w:sz w:val="24"/>
          <w:szCs w:val="24"/>
        </w:rPr>
        <w:t>）</w:t>
      </w:r>
    </w:p>
    <w:p w:rsidR="002502DF" w:rsidRPr="006F3BE4" w:rsidRDefault="00E72FE3" w:rsidP="007B2A0D">
      <w:pPr>
        <w:ind w:firstLineChars="300" w:firstLine="840"/>
        <w:rPr>
          <w:sz w:val="28"/>
        </w:rPr>
      </w:pPr>
      <w:r>
        <w:rPr>
          <w:sz w:val="28"/>
        </w:rPr>
        <w:t>5</w:t>
      </w:r>
      <w:r w:rsidR="002502DF" w:rsidRPr="006F3BE4">
        <w:rPr>
          <w:rFonts w:hint="eastAsia"/>
          <w:sz w:val="28"/>
        </w:rPr>
        <w:t>）履约保证金及缴纳形式：</w:t>
      </w:r>
    </w:p>
    <w:p w:rsidR="000470FC" w:rsidRPr="006F3BE4" w:rsidRDefault="000470FC" w:rsidP="000470FC">
      <w:pPr>
        <w:ind w:firstLineChars="300" w:firstLine="840"/>
        <w:rPr>
          <w:sz w:val="28"/>
        </w:rPr>
      </w:pPr>
      <w:r w:rsidRPr="006F3BE4">
        <w:rPr>
          <w:rFonts w:hint="eastAsia"/>
          <w:sz w:val="28"/>
        </w:rPr>
        <w:t>中标</w:t>
      </w:r>
      <w:r w:rsidRPr="006F3BE4">
        <w:rPr>
          <w:rFonts w:hint="eastAsia"/>
          <w:sz w:val="28"/>
        </w:rPr>
        <w:t>/</w:t>
      </w:r>
      <w:r w:rsidRPr="006F3BE4">
        <w:rPr>
          <w:rFonts w:hint="eastAsia"/>
          <w:sz w:val="28"/>
        </w:rPr>
        <w:t>成交供应商是否需要缴纳履约保证金：是</w:t>
      </w:r>
    </w:p>
    <w:p w:rsidR="000470FC" w:rsidRPr="006F3BE4" w:rsidRDefault="000470FC" w:rsidP="000470FC">
      <w:pPr>
        <w:ind w:firstLineChars="300" w:firstLine="840"/>
        <w:rPr>
          <w:sz w:val="28"/>
        </w:rPr>
      </w:pPr>
      <w:r w:rsidRPr="006F3BE4">
        <w:rPr>
          <w:rFonts w:hint="eastAsia"/>
          <w:sz w:val="28"/>
        </w:rPr>
        <w:t>履约保证金缴纳比例：</w:t>
      </w:r>
      <w:r w:rsidRPr="006F3BE4">
        <w:rPr>
          <w:rFonts w:hint="eastAsia"/>
          <w:sz w:val="28"/>
        </w:rPr>
        <w:t>5%</w:t>
      </w:r>
    </w:p>
    <w:p w:rsidR="000470FC" w:rsidRPr="006F3BE4" w:rsidRDefault="000470FC" w:rsidP="000470FC">
      <w:pPr>
        <w:ind w:firstLineChars="300" w:firstLine="840"/>
        <w:rPr>
          <w:sz w:val="28"/>
        </w:rPr>
      </w:pPr>
      <w:r w:rsidRPr="006F3BE4">
        <w:rPr>
          <w:rFonts w:hint="eastAsia"/>
          <w:sz w:val="28"/>
        </w:rPr>
        <w:t>缴纳方式：银行转账</w:t>
      </w:r>
    </w:p>
    <w:p w:rsidR="000470FC" w:rsidRPr="006F3BE4" w:rsidRDefault="000470FC" w:rsidP="000470FC">
      <w:pPr>
        <w:ind w:firstLineChars="300" w:firstLine="840"/>
        <w:rPr>
          <w:sz w:val="28"/>
        </w:rPr>
      </w:pPr>
      <w:r w:rsidRPr="006F3BE4">
        <w:rPr>
          <w:rFonts w:hint="eastAsia"/>
          <w:sz w:val="28"/>
        </w:rPr>
        <w:t>缴纳说明：缴纳履约保证金后签订合同</w:t>
      </w:r>
    </w:p>
    <w:p w:rsidR="002502DF" w:rsidRPr="006F3BE4" w:rsidRDefault="00E72FE3" w:rsidP="000470FC">
      <w:pPr>
        <w:ind w:firstLineChars="300" w:firstLine="840"/>
        <w:rPr>
          <w:sz w:val="28"/>
        </w:rPr>
      </w:pPr>
      <w:r>
        <w:rPr>
          <w:sz w:val="28"/>
        </w:rPr>
        <w:t>6</w:t>
      </w:r>
      <w:r w:rsidR="002502DF" w:rsidRPr="006F3BE4">
        <w:rPr>
          <w:rFonts w:hint="eastAsia"/>
          <w:sz w:val="28"/>
        </w:rPr>
        <w:t>）质量保证金及缴纳形式：</w:t>
      </w:r>
    </w:p>
    <w:p w:rsidR="000470FC" w:rsidRPr="006F3BE4" w:rsidRDefault="002502DF" w:rsidP="0035375B">
      <w:pPr>
        <w:ind w:firstLineChars="250" w:firstLine="700"/>
        <w:rPr>
          <w:sz w:val="28"/>
        </w:rPr>
      </w:pPr>
      <w:r w:rsidRPr="006F3BE4">
        <w:rPr>
          <w:rFonts w:hint="eastAsia"/>
          <w:sz w:val="28"/>
        </w:rPr>
        <w:t>中标</w:t>
      </w:r>
      <w:r w:rsidRPr="006F3BE4">
        <w:rPr>
          <w:rFonts w:hint="eastAsia"/>
          <w:sz w:val="28"/>
        </w:rPr>
        <w:t>/</w:t>
      </w:r>
      <w:r w:rsidRPr="006F3BE4">
        <w:rPr>
          <w:rFonts w:hint="eastAsia"/>
          <w:sz w:val="28"/>
        </w:rPr>
        <w:t>成交供应商是否需要缴纳质量保证金：</w:t>
      </w:r>
      <w:proofErr w:type="gramStart"/>
      <w:r w:rsidRPr="006F3BE4">
        <w:rPr>
          <w:rFonts w:hint="eastAsia"/>
          <w:sz w:val="28"/>
        </w:rPr>
        <w:t>否</w:t>
      </w:r>
      <w:proofErr w:type="gramEnd"/>
    </w:p>
    <w:p w:rsidR="0035375B" w:rsidRPr="0035375B" w:rsidRDefault="0035375B" w:rsidP="0035375B">
      <w:pPr>
        <w:ind w:firstLineChars="250" w:firstLine="600"/>
        <w:rPr>
          <w:sz w:val="24"/>
        </w:rPr>
      </w:pPr>
    </w:p>
    <w:p w:rsidR="002502DF" w:rsidRPr="007F5894" w:rsidRDefault="000470FC" w:rsidP="00B267AB">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合同支付约定</w:t>
      </w:r>
    </w:p>
    <w:p w:rsidR="00B267AB" w:rsidRPr="007F5894" w:rsidRDefault="00B267AB" w:rsidP="00B267AB">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付款</w:t>
      </w:r>
      <w:r w:rsidRPr="007F5894">
        <w:rPr>
          <w:rFonts w:ascii="宋体" w:eastAsia="宋体" w:hAnsi="宋体" w:cs="宋体"/>
          <w:kern w:val="0"/>
          <w:sz w:val="24"/>
          <w:szCs w:val="24"/>
        </w:rPr>
        <w:t>条件：</w:t>
      </w:r>
      <w:r w:rsidR="00E805C6" w:rsidRPr="007F5894">
        <w:rPr>
          <w:rFonts w:ascii="宋体" w:hAnsi="宋体" w:cs="仿宋" w:hint="eastAsia"/>
          <w:sz w:val="28"/>
          <w:szCs w:val="24"/>
        </w:rPr>
        <w:t>履约开始</w:t>
      </w:r>
    </w:p>
    <w:p w:rsidR="00B267AB" w:rsidRPr="007F5894" w:rsidRDefault="00B267AB" w:rsidP="00B267AB">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达到付款</w:t>
      </w:r>
      <w:r w:rsidRPr="007F5894">
        <w:rPr>
          <w:rFonts w:ascii="宋体" w:eastAsia="宋体" w:hAnsi="宋体" w:cs="宋体"/>
          <w:kern w:val="0"/>
          <w:sz w:val="24"/>
          <w:szCs w:val="24"/>
        </w:rPr>
        <w:t>条件起</w:t>
      </w:r>
      <w:r w:rsidRPr="007F5894">
        <w:rPr>
          <w:rFonts w:ascii="宋体" w:eastAsia="宋体" w:hAnsi="宋体" w:cs="宋体" w:hint="eastAsia"/>
          <w:kern w:val="0"/>
          <w:sz w:val="24"/>
          <w:szCs w:val="24"/>
        </w:rPr>
        <w:t xml:space="preserve"> </w:t>
      </w:r>
      <w:r w:rsidR="00E805C6" w:rsidRPr="007F5894">
        <w:rPr>
          <w:rFonts w:ascii="宋体" w:eastAsia="宋体" w:hAnsi="宋体" w:cs="宋体" w:hint="eastAsia"/>
          <w:kern w:val="0"/>
          <w:sz w:val="24"/>
          <w:szCs w:val="24"/>
        </w:rPr>
        <w:t>10</w:t>
      </w:r>
      <w:r w:rsidRPr="007F5894">
        <w:rPr>
          <w:rFonts w:ascii="宋体" w:eastAsia="宋体" w:hAnsi="宋体" w:cs="宋体" w:hint="eastAsia"/>
          <w:kern w:val="0"/>
          <w:sz w:val="24"/>
          <w:szCs w:val="24"/>
        </w:rPr>
        <w:t xml:space="preserve">  日</w:t>
      </w:r>
      <w:r w:rsidRPr="007F5894">
        <w:rPr>
          <w:rFonts w:ascii="宋体" w:eastAsia="宋体" w:hAnsi="宋体" w:cs="宋体"/>
          <w:kern w:val="0"/>
          <w:sz w:val="24"/>
          <w:szCs w:val="24"/>
        </w:rPr>
        <w:t>。</w:t>
      </w:r>
      <w:r w:rsidRPr="007F5894">
        <w:rPr>
          <w:rFonts w:ascii="宋体" w:eastAsia="宋体" w:hAnsi="宋体" w:cs="宋体" w:hint="eastAsia"/>
          <w:kern w:val="0"/>
          <w:sz w:val="24"/>
          <w:szCs w:val="24"/>
        </w:rPr>
        <w:t xml:space="preserve"> 支付合同</w:t>
      </w:r>
      <w:r w:rsidRPr="007F5894">
        <w:rPr>
          <w:rFonts w:ascii="宋体" w:eastAsia="宋体" w:hAnsi="宋体" w:cs="宋体"/>
          <w:kern w:val="0"/>
          <w:sz w:val="24"/>
          <w:szCs w:val="24"/>
        </w:rPr>
        <w:t>总金额</w:t>
      </w:r>
      <w:r w:rsidRPr="007F5894">
        <w:rPr>
          <w:rFonts w:ascii="宋体" w:eastAsia="宋体" w:hAnsi="宋体" w:cs="宋体" w:hint="eastAsia"/>
          <w:kern w:val="0"/>
          <w:sz w:val="24"/>
          <w:szCs w:val="24"/>
        </w:rPr>
        <w:t xml:space="preserve">  </w:t>
      </w:r>
      <w:r w:rsidR="00E805C6" w:rsidRPr="007F5894">
        <w:rPr>
          <w:rFonts w:ascii="宋体" w:eastAsia="宋体" w:hAnsi="宋体" w:cs="宋体" w:hint="eastAsia"/>
          <w:kern w:val="0"/>
          <w:sz w:val="24"/>
          <w:szCs w:val="24"/>
        </w:rPr>
        <w:t>50</w:t>
      </w:r>
      <w:r w:rsidRPr="007F5894">
        <w:rPr>
          <w:rFonts w:ascii="宋体" w:eastAsia="宋体" w:hAnsi="宋体" w:cs="宋体" w:hint="eastAsia"/>
          <w:kern w:val="0"/>
          <w:sz w:val="24"/>
          <w:szCs w:val="24"/>
        </w:rPr>
        <w:t xml:space="preserve">     </w:t>
      </w:r>
      <w:r w:rsidRPr="007F5894">
        <w:rPr>
          <w:rFonts w:ascii="宋体" w:eastAsia="宋体" w:hAnsi="宋体" w:cs="宋体"/>
          <w:kern w:val="0"/>
          <w:sz w:val="24"/>
          <w:szCs w:val="24"/>
        </w:rPr>
        <w:t>%。</w:t>
      </w:r>
    </w:p>
    <w:p w:rsidR="00490CCA" w:rsidRPr="007F5894" w:rsidRDefault="00490CCA" w:rsidP="00490CCA">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分期付款条件（如有）：</w:t>
      </w:r>
      <w:r w:rsidR="007F5894" w:rsidRPr="007F5894">
        <w:rPr>
          <w:rFonts w:ascii="宋体" w:eastAsia="宋体" w:hAnsi="宋体" w:cs="宋体" w:hint="eastAsia"/>
          <w:kern w:val="0"/>
          <w:sz w:val="24"/>
          <w:szCs w:val="24"/>
        </w:rPr>
        <w:t>2023年6月初</w:t>
      </w:r>
      <w:proofErr w:type="gramStart"/>
      <w:r w:rsidR="007F5894" w:rsidRPr="007F5894">
        <w:rPr>
          <w:rFonts w:ascii="宋体" w:eastAsia="宋体" w:hAnsi="宋体" w:cs="宋体" w:hint="eastAsia"/>
          <w:kern w:val="0"/>
          <w:sz w:val="24"/>
          <w:szCs w:val="24"/>
        </w:rPr>
        <w:t>验</w:t>
      </w:r>
      <w:proofErr w:type="gramEnd"/>
      <w:r w:rsidR="00E805C6" w:rsidRPr="007F5894">
        <w:rPr>
          <w:rFonts w:ascii="宋体" w:eastAsia="宋体" w:hAnsi="宋体" w:cs="宋体" w:hint="eastAsia"/>
          <w:kern w:val="0"/>
          <w:sz w:val="24"/>
          <w:szCs w:val="24"/>
        </w:rPr>
        <w:t>验收合格</w:t>
      </w:r>
    </w:p>
    <w:p w:rsidR="00490CCA" w:rsidRPr="007F5894" w:rsidRDefault="00490CCA" w:rsidP="00490CCA">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达到付款</w:t>
      </w:r>
      <w:r w:rsidRPr="007F5894">
        <w:rPr>
          <w:rFonts w:ascii="宋体" w:eastAsia="宋体" w:hAnsi="宋体" w:cs="宋体"/>
          <w:kern w:val="0"/>
          <w:sz w:val="24"/>
          <w:szCs w:val="24"/>
        </w:rPr>
        <w:t>条件起</w:t>
      </w:r>
      <w:r w:rsidRPr="007F5894">
        <w:rPr>
          <w:rFonts w:ascii="宋体" w:eastAsia="宋体" w:hAnsi="宋体" w:cs="宋体" w:hint="eastAsia"/>
          <w:kern w:val="0"/>
          <w:sz w:val="24"/>
          <w:szCs w:val="24"/>
        </w:rPr>
        <w:t xml:space="preserve"> </w:t>
      </w:r>
      <w:r w:rsidR="00E805C6" w:rsidRPr="007F5894">
        <w:rPr>
          <w:rFonts w:ascii="宋体" w:eastAsia="宋体" w:hAnsi="宋体" w:cs="宋体" w:hint="eastAsia"/>
          <w:kern w:val="0"/>
          <w:sz w:val="24"/>
          <w:szCs w:val="24"/>
        </w:rPr>
        <w:t>10</w:t>
      </w:r>
      <w:r w:rsidRPr="007F5894">
        <w:rPr>
          <w:rFonts w:ascii="宋体" w:eastAsia="宋体" w:hAnsi="宋体" w:cs="宋体" w:hint="eastAsia"/>
          <w:kern w:val="0"/>
          <w:sz w:val="24"/>
          <w:szCs w:val="24"/>
        </w:rPr>
        <w:t xml:space="preserve">    日</w:t>
      </w:r>
      <w:r w:rsidRPr="007F5894">
        <w:rPr>
          <w:rFonts w:ascii="宋体" w:eastAsia="宋体" w:hAnsi="宋体" w:cs="宋体"/>
          <w:kern w:val="0"/>
          <w:sz w:val="24"/>
          <w:szCs w:val="24"/>
        </w:rPr>
        <w:t>。</w:t>
      </w:r>
      <w:r w:rsidRPr="007F5894">
        <w:rPr>
          <w:rFonts w:ascii="宋体" w:eastAsia="宋体" w:hAnsi="宋体" w:cs="宋体" w:hint="eastAsia"/>
          <w:kern w:val="0"/>
          <w:sz w:val="24"/>
          <w:szCs w:val="24"/>
        </w:rPr>
        <w:t xml:space="preserve"> 支付合同</w:t>
      </w:r>
      <w:r w:rsidRPr="007F5894">
        <w:rPr>
          <w:rFonts w:ascii="宋体" w:eastAsia="宋体" w:hAnsi="宋体" w:cs="宋体"/>
          <w:kern w:val="0"/>
          <w:sz w:val="24"/>
          <w:szCs w:val="24"/>
        </w:rPr>
        <w:t>总金额</w:t>
      </w:r>
      <w:r w:rsidRPr="007F5894">
        <w:rPr>
          <w:rFonts w:ascii="宋体" w:eastAsia="宋体" w:hAnsi="宋体" w:cs="宋体" w:hint="eastAsia"/>
          <w:kern w:val="0"/>
          <w:sz w:val="24"/>
          <w:szCs w:val="24"/>
        </w:rPr>
        <w:t xml:space="preserve">  </w:t>
      </w:r>
      <w:r w:rsidR="007F5894" w:rsidRPr="007F5894">
        <w:rPr>
          <w:rFonts w:ascii="宋体" w:eastAsia="宋体" w:hAnsi="宋体" w:cs="宋体" w:hint="eastAsia"/>
          <w:kern w:val="0"/>
          <w:sz w:val="24"/>
          <w:szCs w:val="24"/>
        </w:rPr>
        <w:t>35</w:t>
      </w:r>
      <w:r w:rsidRPr="007F5894">
        <w:rPr>
          <w:rFonts w:ascii="宋体" w:eastAsia="宋体" w:hAnsi="宋体" w:cs="宋体" w:hint="eastAsia"/>
          <w:kern w:val="0"/>
          <w:sz w:val="24"/>
          <w:szCs w:val="24"/>
        </w:rPr>
        <w:t xml:space="preserve">     </w:t>
      </w:r>
      <w:r w:rsidRPr="007F5894">
        <w:rPr>
          <w:rFonts w:ascii="宋体" w:eastAsia="宋体" w:hAnsi="宋体" w:cs="宋体"/>
          <w:kern w:val="0"/>
          <w:sz w:val="24"/>
          <w:szCs w:val="24"/>
        </w:rPr>
        <w:t>%。</w:t>
      </w:r>
    </w:p>
    <w:p w:rsidR="007F5894" w:rsidRPr="007F5894" w:rsidRDefault="007F5894" w:rsidP="007F5894">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分期付款条件（如有）：</w:t>
      </w:r>
      <w:r w:rsidRPr="007F5894">
        <w:rPr>
          <w:rFonts w:ascii="宋体" w:eastAsia="宋体" w:hAnsi="宋体" w:cs="宋体" w:hint="eastAsia"/>
          <w:kern w:val="0"/>
          <w:sz w:val="24"/>
          <w:szCs w:val="24"/>
        </w:rPr>
        <w:t>服务到期后</w:t>
      </w:r>
      <w:r w:rsidRPr="007F5894">
        <w:rPr>
          <w:rFonts w:ascii="宋体" w:eastAsia="宋体" w:hAnsi="宋体" w:cs="宋体" w:hint="eastAsia"/>
          <w:kern w:val="0"/>
          <w:sz w:val="24"/>
          <w:szCs w:val="24"/>
        </w:rPr>
        <w:t>验收合格</w:t>
      </w:r>
    </w:p>
    <w:p w:rsidR="007F5894" w:rsidRPr="007F5894" w:rsidRDefault="007F5894" w:rsidP="007F5894">
      <w:pPr>
        <w:widowControl/>
        <w:shd w:val="clear" w:color="auto" w:fill="FFFFFF"/>
        <w:spacing w:line="480" w:lineRule="auto"/>
        <w:ind w:firstLineChars="300" w:firstLine="720"/>
        <w:rPr>
          <w:rFonts w:ascii="宋体" w:eastAsia="宋体" w:hAnsi="宋体" w:cs="宋体"/>
          <w:kern w:val="0"/>
          <w:sz w:val="24"/>
          <w:szCs w:val="24"/>
        </w:rPr>
      </w:pPr>
      <w:r w:rsidRPr="007F5894">
        <w:rPr>
          <w:rFonts w:ascii="宋体" w:eastAsia="宋体" w:hAnsi="宋体" w:cs="宋体" w:hint="eastAsia"/>
          <w:kern w:val="0"/>
          <w:sz w:val="24"/>
          <w:szCs w:val="24"/>
        </w:rPr>
        <w:t>达到付款</w:t>
      </w:r>
      <w:r w:rsidRPr="007F5894">
        <w:rPr>
          <w:rFonts w:ascii="宋体" w:eastAsia="宋体" w:hAnsi="宋体" w:cs="宋体"/>
          <w:kern w:val="0"/>
          <w:sz w:val="24"/>
          <w:szCs w:val="24"/>
        </w:rPr>
        <w:t>条件起</w:t>
      </w:r>
      <w:r w:rsidRPr="007F5894">
        <w:rPr>
          <w:rFonts w:ascii="宋体" w:eastAsia="宋体" w:hAnsi="宋体" w:cs="宋体" w:hint="eastAsia"/>
          <w:kern w:val="0"/>
          <w:sz w:val="24"/>
          <w:szCs w:val="24"/>
        </w:rPr>
        <w:t xml:space="preserve"> 10    日</w:t>
      </w:r>
      <w:r w:rsidRPr="007F5894">
        <w:rPr>
          <w:rFonts w:ascii="宋体" w:eastAsia="宋体" w:hAnsi="宋体" w:cs="宋体"/>
          <w:kern w:val="0"/>
          <w:sz w:val="24"/>
          <w:szCs w:val="24"/>
        </w:rPr>
        <w:t>。</w:t>
      </w:r>
      <w:r w:rsidRPr="007F5894">
        <w:rPr>
          <w:rFonts w:ascii="宋体" w:eastAsia="宋体" w:hAnsi="宋体" w:cs="宋体" w:hint="eastAsia"/>
          <w:kern w:val="0"/>
          <w:sz w:val="24"/>
          <w:szCs w:val="24"/>
        </w:rPr>
        <w:t xml:space="preserve"> 支付合同</w:t>
      </w:r>
      <w:r w:rsidRPr="007F5894">
        <w:rPr>
          <w:rFonts w:ascii="宋体" w:eastAsia="宋体" w:hAnsi="宋体" w:cs="宋体"/>
          <w:kern w:val="0"/>
          <w:sz w:val="24"/>
          <w:szCs w:val="24"/>
        </w:rPr>
        <w:t>总金额</w:t>
      </w:r>
      <w:r w:rsidRPr="007F5894">
        <w:rPr>
          <w:rFonts w:ascii="宋体" w:eastAsia="宋体" w:hAnsi="宋体" w:cs="宋体" w:hint="eastAsia"/>
          <w:kern w:val="0"/>
          <w:sz w:val="24"/>
          <w:szCs w:val="24"/>
        </w:rPr>
        <w:t xml:space="preserve">  </w:t>
      </w:r>
      <w:r w:rsidRPr="007F5894">
        <w:rPr>
          <w:rFonts w:ascii="宋体" w:eastAsia="宋体" w:hAnsi="宋体" w:cs="宋体" w:hint="eastAsia"/>
          <w:kern w:val="0"/>
          <w:sz w:val="24"/>
          <w:szCs w:val="24"/>
        </w:rPr>
        <w:t>15</w:t>
      </w:r>
      <w:r w:rsidRPr="007F5894">
        <w:rPr>
          <w:rFonts w:ascii="宋体" w:eastAsia="宋体" w:hAnsi="宋体" w:cs="宋体" w:hint="eastAsia"/>
          <w:kern w:val="0"/>
          <w:sz w:val="24"/>
          <w:szCs w:val="24"/>
        </w:rPr>
        <w:t xml:space="preserve">     </w:t>
      </w:r>
      <w:r w:rsidRPr="007F5894">
        <w:rPr>
          <w:rFonts w:ascii="宋体" w:eastAsia="宋体" w:hAnsi="宋体" w:cs="宋体"/>
          <w:kern w:val="0"/>
          <w:sz w:val="24"/>
          <w:szCs w:val="24"/>
        </w:rPr>
        <w:t>%。</w:t>
      </w:r>
    </w:p>
    <w:p w:rsidR="00490CCA" w:rsidRPr="007F5894" w:rsidRDefault="00490CCA" w:rsidP="00B267AB">
      <w:pPr>
        <w:widowControl/>
        <w:shd w:val="clear" w:color="auto" w:fill="FFFFFF"/>
        <w:spacing w:line="480" w:lineRule="auto"/>
        <w:ind w:firstLineChars="300" w:firstLine="720"/>
        <w:rPr>
          <w:rFonts w:ascii="宋体" w:eastAsia="宋体" w:hAnsi="宋体" w:cs="宋体"/>
          <w:color w:val="FF0000"/>
          <w:kern w:val="0"/>
          <w:sz w:val="24"/>
          <w:szCs w:val="24"/>
        </w:rPr>
      </w:pPr>
    </w:p>
    <w:p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7</w:t>
      </w:r>
      <w:r w:rsidR="002502DF" w:rsidRPr="00F039EF">
        <w:rPr>
          <w:rFonts w:ascii="宋体" w:eastAsia="宋体" w:hAnsi="宋体" w:cs="宋体" w:hint="eastAsia"/>
          <w:color w:val="FF0000"/>
          <w:kern w:val="0"/>
          <w:sz w:val="24"/>
          <w:szCs w:val="24"/>
        </w:rPr>
        <w:t>）验收交付标准和方法：</w:t>
      </w:r>
    </w:p>
    <w:p w:rsidR="00804CA5" w:rsidRPr="00F039EF"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8</w:t>
      </w:r>
      <w:r w:rsidR="002502DF" w:rsidRPr="00F039EF">
        <w:rPr>
          <w:rFonts w:ascii="宋体" w:eastAsia="宋体" w:hAnsi="宋体" w:cs="宋体" w:hint="eastAsia"/>
          <w:color w:val="FF0000"/>
          <w:kern w:val="0"/>
          <w:sz w:val="24"/>
          <w:szCs w:val="24"/>
        </w:rPr>
        <w:t>）质量保修范围和保修期：</w:t>
      </w:r>
    </w:p>
    <w:p w:rsidR="00804CA5" w:rsidRPr="00F039EF"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E72FE3"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color w:val="FF0000"/>
          <w:kern w:val="0"/>
          <w:sz w:val="24"/>
          <w:szCs w:val="24"/>
        </w:rPr>
        <w:t>9</w:t>
      </w:r>
      <w:r w:rsidR="002502DF" w:rsidRPr="00F039EF">
        <w:rPr>
          <w:rFonts w:ascii="宋体" w:eastAsia="宋体" w:hAnsi="宋体" w:cs="宋体" w:hint="eastAsia"/>
          <w:color w:val="FF0000"/>
          <w:kern w:val="0"/>
          <w:sz w:val="24"/>
          <w:szCs w:val="24"/>
        </w:rPr>
        <w:t>）知识产权归属和处理方式：</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1、 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2、 采购人享有本项目实施过程中产生的知识成果及知识产权。</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3、 投标人如欲在项目实施过程中采用自有知识成果，需在投标文件中声明，并提供相关知识产权证明文件。使用</w:t>
      </w:r>
      <w:proofErr w:type="gramStart"/>
      <w:r>
        <w:rPr>
          <w:rFonts w:ascii="宋体" w:hAnsi="宋体" w:cs="仿宋" w:hint="eastAsia"/>
          <w:color w:val="000000"/>
          <w:sz w:val="28"/>
          <w:szCs w:val="24"/>
        </w:rPr>
        <w:t>该知识</w:t>
      </w:r>
      <w:proofErr w:type="gramEnd"/>
      <w:r>
        <w:rPr>
          <w:rFonts w:ascii="宋体" w:hAnsi="宋体" w:cs="仿宋" w:hint="eastAsia"/>
          <w:color w:val="000000"/>
          <w:sz w:val="28"/>
          <w:szCs w:val="24"/>
        </w:rPr>
        <w:t>成果后，投标人需提供开发接口和开发手册等技术文档，并承诺提供无限期技术支持，采购人享有永久使用权（含采购人委托第三方在该项目后续开发的使用权）。</w:t>
      </w:r>
    </w:p>
    <w:p w:rsidR="00A222DB" w:rsidRDefault="00A222DB" w:rsidP="00A222DB">
      <w:pPr>
        <w:pStyle w:val="a8"/>
        <w:rPr>
          <w:rFonts w:ascii="宋体" w:hAnsi="宋体" w:cs="仿宋"/>
          <w:color w:val="000000"/>
          <w:sz w:val="28"/>
          <w:szCs w:val="24"/>
        </w:rPr>
      </w:pPr>
      <w:r>
        <w:rPr>
          <w:rFonts w:ascii="宋体" w:hAnsi="宋体" w:cs="仿宋" w:hint="eastAsia"/>
          <w:color w:val="000000"/>
          <w:sz w:val="28"/>
          <w:szCs w:val="24"/>
        </w:rPr>
        <w:t>4、 如采用投标人所不拥有的知识产权，则在投标报价中必须包括合法获取该知识产权的相关费用。</w:t>
      </w:r>
    </w:p>
    <w:p w:rsidR="00804CA5" w:rsidRPr="00A222DB"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0</w:t>
      </w:r>
      <w:r w:rsidRPr="00F039EF">
        <w:rPr>
          <w:rFonts w:ascii="宋体" w:eastAsia="宋体" w:hAnsi="宋体" w:cs="宋体" w:hint="eastAsia"/>
          <w:color w:val="FF0000"/>
          <w:kern w:val="0"/>
          <w:sz w:val="24"/>
          <w:szCs w:val="24"/>
        </w:rPr>
        <w:t>）成本补偿和风险分担约定：</w:t>
      </w:r>
    </w:p>
    <w:p w:rsidR="00804CA5" w:rsidRPr="00F039EF" w:rsidRDefault="00804CA5" w:rsidP="002502DF">
      <w:pPr>
        <w:widowControl/>
        <w:shd w:val="clear" w:color="auto" w:fill="FFFFFF"/>
        <w:spacing w:line="480" w:lineRule="auto"/>
        <w:ind w:firstLine="840"/>
        <w:rPr>
          <w:rFonts w:ascii="宋体" w:eastAsia="宋体" w:hAnsi="宋体" w:cs="宋体"/>
          <w:color w:val="FF0000"/>
          <w:kern w:val="0"/>
          <w:sz w:val="24"/>
          <w:szCs w:val="24"/>
        </w:rPr>
      </w:pPr>
    </w:p>
    <w:p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shd w:val="clear" w:color="auto" w:fill="FFFF00"/>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1</w:t>
      </w:r>
      <w:r w:rsidRPr="00F039EF">
        <w:rPr>
          <w:rFonts w:ascii="宋体" w:eastAsia="宋体" w:hAnsi="宋体" w:cs="宋体" w:hint="eastAsia"/>
          <w:color w:val="FF0000"/>
          <w:kern w:val="0"/>
          <w:sz w:val="24"/>
          <w:szCs w:val="24"/>
        </w:rPr>
        <w:t>）违约责任与解决争议的方法：</w:t>
      </w:r>
    </w:p>
    <w:p w:rsidR="009D3BBF" w:rsidRPr="002F4390" w:rsidRDefault="009D3BBF" w:rsidP="009D3BBF">
      <w:pPr>
        <w:spacing w:line="360" w:lineRule="auto"/>
        <w:ind w:left="360"/>
        <w:jc w:val="left"/>
        <w:rPr>
          <w:rFonts w:ascii="宋体" w:hAnsi="宋体"/>
          <w:sz w:val="24"/>
          <w:szCs w:val="24"/>
        </w:rPr>
      </w:pPr>
      <w:r w:rsidRPr="002F4390">
        <w:rPr>
          <w:rFonts w:ascii="宋体" w:hAnsi="宋体" w:hint="eastAsia"/>
          <w:sz w:val="24"/>
          <w:szCs w:val="24"/>
        </w:rPr>
        <w:t>1、如乙方</w:t>
      </w:r>
      <w:r>
        <w:rPr>
          <w:rFonts w:ascii="宋体" w:hAnsi="宋体" w:hint="eastAsia"/>
          <w:sz w:val="24"/>
          <w:szCs w:val="24"/>
        </w:rPr>
        <w:t>未能按照本合同的约定向</w:t>
      </w:r>
      <w:r w:rsidRPr="002F4390">
        <w:rPr>
          <w:rFonts w:ascii="宋体" w:hAnsi="宋体" w:hint="eastAsia"/>
          <w:sz w:val="24"/>
          <w:szCs w:val="24"/>
        </w:rPr>
        <w:t>甲方提供服务</w:t>
      </w:r>
      <w:r>
        <w:rPr>
          <w:rFonts w:ascii="宋体" w:hAnsi="宋体" w:hint="eastAsia"/>
          <w:sz w:val="24"/>
          <w:szCs w:val="24"/>
        </w:rPr>
        <w:t>的</w:t>
      </w:r>
      <w:r w:rsidRPr="002F4390">
        <w:rPr>
          <w:rFonts w:ascii="宋体" w:hAnsi="宋体" w:hint="eastAsia"/>
          <w:sz w:val="24"/>
          <w:szCs w:val="24"/>
        </w:rPr>
        <w:t>，或未能在约定的时间内及时</w:t>
      </w:r>
      <w:r>
        <w:rPr>
          <w:rFonts w:ascii="宋体" w:hAnsi="宋体" w:hint="eastAsia"/>
          <w:sz w:val="24"/>
          <w:szCs w:val="24"/>
        </w:rPr>
        <w:t>、有效的</w:t>
      </w:r>
      <w:r w:rsidRPr="002F4390">
        <w:rPr>
          <w:rFonts w:ascii="宋体" w:hAnsi="宋体" w:hint="eastAsia"/>
          <w:sz w:val="24"/>
          <w:szCs w:val="24"/>
        </w:rPr>
        <w:t>提供服务，甲方有权</w:t>
      </w:r>
      <w:r>
        <w:rPr>
          <w:rFonts w:ascii="宋体" w:hAnsi="宋体" w:hint="eastAsia"/>
          <w:sz w:val="24"/>
          <w:szCs w:val="24"/>
        </w:rPr>
        <w:t>解除本合同并</w:t>
      </w:r>
      <w:r w:rsidRPr="002F4390">
        <w:rPr>
          <w:rFonts w:ascii="宋体" w:hAnsi="宋体" w:hint="eastAsia"/>
          <w:sz w:val="24"/>
          <w:szCs w:val="24"/>
        </w:rPr>
        <w:t>要求乙方向甲方退还已支付的费用</w:t>
      </w:r>
      <w:r>
        <w:rPr>
          <w:rFonts w:ascii="宋体" w:hAnsi="宋体" w:hint="eastAsia"/>
          <w:sz w:val="24"/>
          <w:szCs w:val="24"/>
        </w:rPr>
        <w:t>，未付款不再结算和支付，并赔偿甲方之损失。</w:t>
      </w:r>
    </w:p>
    <w:p w:rsidR="009D3BBF" w:rsidRPr="002F4390" w:rsidRDefault="009D3BBF" w:rsidP="009D3BBF">
      <w:pPr>
        <w:spacing w:line="360" w:lineRule="auto"/>
        <w:ind w:left="360"/>
        <w:jc w:val="left"/>
        <w:rPr>
          <w:rFonts w:ascii="宋体" w:hAnsi="宋体"/>
          <w:sz w:val="24"/>
          <w:szCs w:val="24"/>
        </w:rPr>
      </w:pPr>
      <w:r>
        <w:rPr>
          <w:rFonts w:ascii="宋体" w:hAnsi="宋体" w:hint="eastAsia"/>
          <w:sz w:val="24"/>
          <w:szCs w:val="24"/>
        </w:rPr>
        <w:t>2</w:t>
      </w:r>
      <w:r w:rsidRPr="002F4390">
        <w:rPr>
          <w:rFonts w:ascii="宋体" w:hAnsi="宋体" w:hint="eastAsia"/>
          <w:sz w:val="24"/>
          <w:szCs w:val="24"/>
        </w:rPr>
        <w:t>、甲方在发现乙方</w:t>
      </w:r>
      <w:r>
        <w:rPr>
          <w:rFonts w:ascii="宋体" w:hAnsi="宋体" w:hint="eastAsia"/>
          <w:sz w:val="24"/>
          <w:szCs w:val="24"/>
        </w:rPr>
        <w:t>项目组成员</w:t>
      </w:r>
      <w:r w:rsidRPr="002F4390">
        <w:rPr>
          <w:rFonts w:ascii="宋体" w:hAnsi="宋体" w:hint="eastAsia"/>
          <w:sz w:val="24"/>
          <w:szCs w:val="24"/>
        </w:rPr>
        <w:t>无法为甲方</w:t>
      </w:r>
      <w:r>
        <w:rPr>
          <w:rFonts w:ascii="宋体" w:hAnsi="宋体" w:hint="eastAsia"/>
          <w:sz w:val="24"/>
          <w:szCs w:val="24"/>
        </w:rPr>
        <w:t>提供符合合同约定或甲方要求的</w:t>
      </w:r>
      <w:r w:rsidRPr="002F4390">
        <w:rPr>
          <w:rFonts w:ascii="宋体" w:hAnsi="宋体" w:hint="eastAsia"/>
          <w:sz w:val="24"/>
          <w:szCs w:val="24"/>
        </w:rPr>
        <w:t>服</w:t>
      </w:r>
      <w:r w:rsidRPr="002F4390">
        <w:rPr>
          <w:rFonts w:ascii="宋体" w:hAnsi="宋体" w:hint="eastAsia"/>
          <w:sz w:val="24"/>
          <w:szCs w:val="24"/>
        </w:rPr>
        <w:lastRenderedPageBreak/>
        <w:t>务的情况下，有权要求乙方更换</w:t>
      </w:r>
      <w:r>
        <w:rPr>
          <w:rFonts w:ascii="宋体" w:hAnsi="宋体" w:hint="eastAsia"/>
          <w:sz w:val="24"/>
          <w:szCs w:val="24"/>
        </w:rPr>
        <w:t>项目组成员</w:t>
      </w:r>
      <w:r w:rsidRPr="00982AB8">
        <w:rPr>
          <w:rFonts w:ascii="宋体" w:hAnsi="宋体" w:hint="eastAsia"/>
          <w:sz w:val="24"/>
          <w:szCs w:val="24"/>
        </w:rPr>
        <w:t>，乙方</w:t>
      </w:r>
      <w:r>
        <w:rPr>
          <w:rFonts w:ascii="宋体" w:hAnsi="宋体" w:hint="eastAsia"/>
          <w:sz w:val="24"/>
          <w:szCs w:val="24"/>
        </w:rPr>
        <w:t>应按照甲方要求</w:t>
      </w:r>
      <w:r w:rsidRPr="00982AB8">
        <w:rPr>
          <w:rFonts w:ascii="宋体" w:hAnsi="宋体" w:hint="eastAsia"/>
          <w:sz w:val="24"/>
          <w:szCs w:val="24"/>
        </w:rPr>
        <w:t>尽快给</w:t>
      </w:r>
      <w:r>
        <w:rPr>
          <w:rFonts w:ascii="宋体" w:hAnsi="宋体" w:hint="eastAsia"/>
          <w:sz w:val="24"/>
          <w:szCs w:val="24"/>
        </w:rPr>
        <w:t>予以更换。如乙方未及时更换而造成甲方损失的，乙方应赔偿由此给</w:t>
      </w:r>
      <w:r w:rsidRPr="002F4390">
        <w:rPr>
          <w:rFonts w:ascii="宋体" w:hAnsi="宋体" w:hint="eastAsia"/>
          <w:sz w:val="24"/>
          <w:szCs w:val="24"/>
        </w:rPr>
        <w:t>甲方</w:t>
      </w:r>
      <w:r>
        <w:rPr>
          <w:rFonts w:ascii="宋体" w:hAnsi="宋体" w:hint="eastAsia"/>
          <w:sz w:val="24"/>
          <w:szCs w:val="24"/>
        </w:rPr>
        <w:t>造成的所有损失</w:t>
      </w:r>
      <w:r w:rsidRPr="002F4390">
        <w:rPr>
          <w:rFonts w:ascii="宋体" w:hAnsi="宋体" w:hint="eastAsia"/>
          <w:sz w:val="24"/>
          <w:szCs w:val="24"/>
        </w:rPr>
        <w:t>。</w:t>
      </w:r>
    </w:p>
    <w:p w:rsidR="009D3BBF" w:rsidRPr="00982AB8" w:rsidRDefault="009D3BBF" w:rsidP="009D3BBF">
      <w:pPr>
        <w:spacing w:line="360" w:lineRule="auto"/>
        <w:ind w:left="360"/>
        <w:jc w:val="left"/>
        <w:rPr>
          <w:rFonts w:ascii="宋体" w:hAnsi="宋体"/>
          <w:sz w:val="24"/>
          <w:szCs w:val="24"/>
        </w:rPr>
      </w:pPr>
      <w:r>
        <w:rPr>
          <w:rFonts w:ascii="宋体" w:hAnsi="宋体" w:hint="eastAsia"/>
          <w:sz w:val="24"/>
          <w:szCs w:val="24"/>
        </w:rPr>
        <w:t>3</w:t>
      </w:r>
      <w:r w:rsidRPr="002F4390">
        <w:rPr>
          <w:rFonts w:ascii="宋体" w:hAnsi="宋体" w:hint="eastAsia"/>
          <w:sz w:val="24"/>
          <w:szCs w:val="24"/>
        </w:rPr>
        <w:t>、乙方承诺向甲方提供的所有资料、联系人及联系方式等在合同</w:t>
      </w:r>
      <w:r>
        <w:rPr>
          <w:rFonts w:ascii="宋体" w:hAnsi="宋体" w:hint="eastAsia"/>
          <w:sz w:val="24"/>
          <w:szCs w:val="24"/>
        </w:rPr>
        <w:t>有效</w:t>
      </w:r>
      <w:r w:rsidRPr="002F4390">
        <w:rPr>
          <w:rFonts w:ascii="宋体" w:hAnsi="宋体" w:hint="eastAsia"/>
          <w:sz w:val="24"/>
          <w:szCs w:val="24"/>
        </w:rPr>
        <w:t>期限内长期、持续、稳定的有效，确保甲方可以随时联系到乙方以及乙方相关</w:t>
      </w:r>
      <w:r>
        <w:rPr>
          <w:rFonts w:ascii="宋体" w:hAnsi="宋体" w:hint="eastAsia"/>
          <w:sz w:val="24"/>
          <w:szCs w:val="24"/>
        </w:rPr>
        <w:t>项目组成员</w:t>
      </w:r>
      <w:r w:rsidRPr="002F4390">
        <w:rPr>
          <w:rFonts w:ascii="宋体" w:hAnsi="宋体" w:hint="eastAsia"/>
          <w:sz w:val="24"/>
          <w:szCs w:val="24"/>
        </w:rPr>
        <w:t>，及时解决出</w:t>
      </w:r>
      <w:r w:rsidRPr="00982AB8">
        <w:rPr>
          <w:rFonts w:ascii="宋体" w:hAnsi="宋体" w:hint="eastAsia"/>
          <w:sz w:val="24"/>
          <w:szCs w:val="24"/>
        </w:rPr>
        <w:t>现的各种技术问题和故障；乙方提供的联系人（和）或联系方式发生变更的，应在变更之前5日内书面通知甲方，否则因迟延通知给甲方造成的一切损失由乙方承担。</w:t>
      </w:r>
    </w:p>
    <w:p w:rsidR="009D3BBF" w:rsidRPr="002F4390" w:rsidRDefault="009D3BBF" w:rsidP="009D3BBF">
      <w:pPr>
        <w:spacing w:line="360" w:lineRule="auto"/>
        <w:ind w:left="360"/>
        <w:jc w:val="left"/>
        <w:rPr>
          <w:rFonts w:ascii="宋体" w:hAnsi="宋体"/>
          <w:sz w:val="24"/>
          <w:szCs w:val="24"/>
        </w:rPr>
      </w:pPr>
      <w:r>
        <w:rPr>
          <w:rFonts w:ascii="宋体" w:hAnsi="宋体" w:hint="eastAsia"/>
          <w:sz w:val="24"/>
          <w:szCs w:val="24"/>
        </w:rPr>
        <w:t>4</w:t>
      </w:r>
      <w:r w:rsidRPr="002F4390">
        <w:rPr>
          <w:rFonts w:ascii="宋体" w:hAnsi="宋体" w:hint="eastAsia"/>
          <w:sz w:val="24"/>
          <w:szCs w:val="24"/>
        </w:rPr>
        <w:t>、甲方如未能按照本合同约定的期限付款，乙方可以停止向甲方的服务。</w:t>
      </w:r>
      <w:r>
        <w:rPr>
          <w:rFonts w:ascii="宋体" w:hAnsi="宋体" w:hint="eastAsia"/>
          <w:sz w:val="24"/>
          <w:szCs w:val="24"/>
        </w:rPr>
        <w:t>但乙方应在停止前5日内书面通知甲方，乙方未经书面通知即停止服务给甲方造成损失的，乙方应承担赔偿责任。</w:t>
      </w:r>
    </w:p>
    <w:p w:rsidR="009D3BBF" w:rsidRDefault="009D3BBF" w:rsidP="009D3BBF">
      <w:pPr>
        <w:spacing w:line="360" w:lineRule="auto"/>
        <w:ind w:left="360"/>
        <w:jc w:val="left"/>
        <w:rPr>
          <w:rFonts w:ascii="宋体" w:hAnsi="宋体"/>
          <w:sz w:val="24"/>
          <w:szCs w:val="24"/>
        </w:rPr>
      </w:pPr>
      <w:r>
        <w:rPr>
          <w:rFonts w:ascii="宋体" w:hAnsi="宋体" w:hint="eastAsia"/>
          <w:sz w:val="24"/>
          <w:szCs w:val="24"/>
        </w:rPr>
        <w:t>5</w:t>
      </w:r>
      <w:r w:rsidRPr="002F4390">
        <w:rPr>
          <w:rFonts w:ascii="宋体" w:hAnsi="宋体" w:hint="eastAsia"/>
          <w:sz w:val="24"/>
          <w:szCs w:val="24"/>
        </w:rPr>
        <w:t>、乙方保证具有履行本合同项下权利义务的合法资质，并且符合其经营范围，否则造成合同无效或甲方的损失，由乙方全部承担。</w:t>
      </w:r>
    </w:p>
    <w:p w:rsidR="009D3BBF" w:rsidRPr="002F4390" w:rsidRDefault="009D3BBF" w:rsidP="009D3BBF">
      <w:pPr>
        <w:spacing w:line="360" w:lineRule="auto"/>
        <w:ind w:left="360"/>
        <w:jc w:val="left"/>
        <w:rPr>
          <w:rFonts w:ascii="宋体" w:hAnsi="宋体"/>
          <w:sz w:val="24"/>
          <w:szCs w:val="24"/>
        </w:rPr>
      </w:pPr>
      <w:r>
        <w:rPr>
          <w:rFonts w:ascii="宋体" w:hAnsi="宋体" w:hint="eastAsia"/>
          <w:sz w:val="24"/>
          <w:szCs w:val="24"/>
        </w:rPr>
        <w:t>6、若乙方无故解除或提前终止本合同的，乙方应向甲方退还已支付的费用，未付款不再结算和支付。</w:t>
      </w:r>
    </w:p>
    <w:p w:rsidR="009D3BBF" w:rsidRPr="00F26445" w:rsidRDefault="009D3BBF" w:rsidP="009D3BBF">
      <w:pPr>
        <w:pStyle w:val="20"/>
        <w:spacing w:line="360" w:lineRule="auto"/>
        <w:ind w:firstLine="480"/>
        <w:rPr>
          <w:color w:val="000000"/>
        </w:rPr>
      </w:pPr>
      <w:r>
        <w:rPr>
          <w:rFonts w:hint="eastAsia"/>
          <w:color w:val="000000"/>
        </w:rPr>
        <w:t>7、</w:t>
      </w:r>
      <w:r w:rsidRPr="00F26445">
        <w:rPr>
          <w:color w:val="000000"/>
        </w:rPr>
        <w:t>在执行本合同中发生的或与本合同有关的争端，双方应通过友好协商解决，经协商在60天内不能达成协议时，应提交成都仲裁委员会仲裁。</w:t>
      </w:r>
    </w:p>
    <w:p w:rsidR="009D3BBF" w:rsidRPr="00F26445" w:rsidRDefault="009D3BBF" w:rsidP="009D3BBF">
      <w:pPr>
        <w:pStyle w:val="20"/>
        <w:spacing w:line="360" w:lineRule="auto"/>
        <w:ind w:firstLine="480"/>
        <w:rPr>
          <w:color w:val="000000"/>
        </w:rPr>
      </w:pPr>
      <w:r>
        <w:rPr>
          <w:rFonts w:hint="eastAsia"/>
          <w:color w:val="000000"/>
        </w:rPr>
        <w:t>8、</w:t>
      </w:r>
      <w:r w:rsidRPr="00F26445">
        <w:rPr>
          <w:color w:val="000000"/>
        </w:rPr>
        <w:t>仲裁裁决应为最终决定，并对双方具有约束力。</w:t>
      </w:r>
    </w:p>
    <w:p w:rsidR="009D3BBF" w:rsidRPr="00F26445" w:rsidRDefault="009D3BBF" w:rsidP="009D3BBF">
      <w:pPr>
        <w:pStyle w:val="20"/>
        <w:spacing w:line="360" w:lineRule="auto"/>
        <w:ind w:firstLine="480"/>
        <w:rPr>
          <w:color w:val="000000"/>
        </w:rPr>
      </w:pPr>
      <w:r>
        <w:rPr>
          <w:rFonts w:hint="eastAsia"/>
          <w:color w:val="000000"/>
        </w:rPr>
        <w:t>9、</w:t>
      </w:r>
      <w:r w:rsidRPr="00F26445">
        <w:rPr>
          <w:color w:val="000000"/>
        </w:rPr>
        <w:t xml:space="preserve">除另有裁决外，仲裁费应由败诉方负担。 </w:t>
      </w:r>
    </w:p>
    <w:p w:rsidR="00804CA5" w:rsidRPr="009D3BBF" w:rsidRDefault="009D3BBF" w:rsidP="009D3BBF">
      <w:pPr>
        <w:pStyle w:val="20"/>
        <w:spacing w:line="360" w:lineRule="auto"/>
        <w:ind w:firstLine="480"/>
        <w:rPr>
          <w:color w:val="000000"/>
        </w:rPr>
      </w:pPr>
      <w:r>
        <w:rPr>
          <w:rFonts w:hint="eastAsia"/>
          <w:color w:val="000000"/>
        </w:rPr>
        <w:t>10、</w:t>
      </w:r>
      <w:r w:rsidRPr="00F26445">
        <w:rPr>
          <w:color w:val="000000"/>
        </w:rPr>
        <w:t>在仲裁期间，除正在进行仲裁部分外，合同其他部分继续执行。</w:t>
      </w:r>
    </w:p>
    <w:p w:rsidR="002502DF" w:rsidRPr="00F039EF" w:rsidRDefault="002502DF" w:rsidP="002502DF">
      <w:pPr>
        <w:widowControl/>
        <w:shd w:val="clear" w:color="auto" w:fill="FFFFFF"/>
        <w:spacing w:line="480" w:lineRule="auto"/>
        <w:ind w:firstLine="84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1</w:t>
      </w:r>
      <w:r w:rsidR="00E72FE3" w:rsidRPr="00F039EF">
        <w:rPr>
          <w:rFonts w:ascii="宋体" w:eastAsia="宋体" w:hAnsi="宋体" w:cs="宋体"/>
          <w:color w:val="FF0000"/>
          <w:kern w:val="0"/>
          <w:sz w:val="24"/>
          <w:szCs w:val="24"/>
        </w:rPr>
        <w:t>2</w:t>
      </w:r>
      <w:r w:rsidRPr="00F039EF">
        <w:rPr>
          <w:rFonts w:ascii="宋体" w:eastAsia="宋体" w:hAnsi="宋体" w:cs="宋体" w:hint="eastAsia"/>
          <w:color w:val="FF0000"/>
          <w:kern w:val="0"/>
          <w:sz w:val="24"/>
          <w:szCs w:val="24"/>
        </w:rPr>
        <w:t>）合同其他条款：</w:t>
      </w:r>
    </w:p>
    <w:p w:rsidR="00804CA5" w:rsidRPr="002502DF" w:rsidRDefault="00804CA5"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Pr="00F039EF" w:rsidRDefault="002502DF" w:rsidP="002502DF">
      <w:pPr>
        <w:widowControl/>
        <w:shd w:val="clear" w:color="auto" w:fill="FFFFFF"/>
        <w:spacing w:line="480" w:lineRule="auto"/>
        <w:ind w:firstLine="420"/>
        <w:rPr>
          <w:rFonts w:ascii="宋体" w:eastAsia="宋体" w:hAnsi="宋体" w:cs="宋体"/>
          <w:color w:val="FF0000"/>
          <w:kern w:val="0"/>
          <w:sz w:val="24"/>
          <w:szCs w:val="24"/>
        </w:rPr>
      </w:pPr>
      <w:r w:rsidRPr="00F039EF">
        <w:rPr>
          <w:rFonts w:ascii="宋体" w:eastAsia="宋体" w:hAnsi="宋体" w:cs="宋体" w:hint="eastAsia"/>
          <w:color w:val="FF0000"/>
          <w:kern w:val="0"/>
          <w:sz w:val="24"/>
          <w:szCs w:val="24"/>
        </w:rPr>
        <w:t>9、履约验收方案</w:t>
      </w:r>
    </w:p>
    <w:p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1）验收组织方式：</w:t>
      </w:r>
      <w:r w:rsidR="00A222DB">
        <w:rPr>
          <w:rFonts w:ascii="宋体" w:eastAsia="宋体" w:hAnsi="宋体" w:cs="宋体" w:hint="eastAsia"/>
          <w:color w:val="333333"/>
          <w:kern w:val="0"/>
          <w:sz w:val="24"/>
          <w:szCs w:val="24"/>
        </w:rPr>
        <w:sym w:font="Wingdings" w:char="F0FE"/>
      </w:r>
      <w:r w:rsidR="007B2A0D" w:rsidRPr="007B2A0D">
        <w:rPr>
          <w:rFonts w:ascii="宋体" w:eastAsia="宋体" w:hAnsi="宋体" w:cs="宋体" w:hint="eastAsia"/>
          <w:color w:val="333333"/>
          <w:kern w:val="0"/>
          <w:sz w:val="24"/>
          <w:szCs w:val="24"/>
        </w:rPr>
        <w:t>自行验收</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委托第三方验收</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2）是否邀请本项目的其他供应商：</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A222DB">
        <w:rPr>
          <w:rFonts w:ascii="宋体" w:eastAsia="宋体" w:hAnsi="宋体" w:cs="宋体" w:hint="eastAsia"/>
          <w:color w:val="333333"/>
          <w:kern w:val="0"/>
          <w:sz w:val="24"/>
          <w:szCs w:val="24"/>
        </w:rPr>
        <w:sym w:font="Wingdings" w:char="F0FE"/>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3）是否邀请专家：</w:t>
      </w:r>
      <w:r w:rsidR="007B2A0D" w:rsidRPr="002502DF">
        <w:rPr>
          <w:rFonts w:ascii="宋体" w:eastAsia="宋体" w:hAnsi="宋体" w:cs="宋体" w:hint="eastAsia"/>
          <w:color w:val="333333"/>
          <w:kern w:val="0"/>
          <w:sz w:val="24"/>
          <w:szCs w:val="24"/>
        </w:rPr>
        <w:t>是</w:t>
      </w:r>
      <w:r w:rsidR="00A222DB">
        <w:rPr>
          <w:rFonts w:ascii="宋体" w:eastAsia="宋体" w:hAnsi="宋体" w:cs="宋体" w:hint="eastAsia"/>
          <w:color w:val="333333"/>
          <w:kern w:val="0"/>
          <w:sz w:val="24"/>
          <w:szCs w:val="24"/>
        </w:rPr>
        <w:sym w:font="Wingdings" w:char="F0FE"/>
      </w:r>
      <w:r w:rsidR="0035375B">
        <w:rPr>
          <w:rFonts w:ascii="宋体" w:eastAsia="宋体" w:hAnsi="宋体" w:cs="宋体" w:hint="eastAsia"/>
          <w:color w:val="333333"/>
          <w:kern w:val="0"/>
          <w:sz w:val="24"/>
          <w:szCs w:val="24"/>
        </w:rPr>
        <w:t xml:space="preserve"> </w:t>
      </w:r>
      <w:r w:rsidR="007B2A0D">
        <w:rPr>
          <w:rFonts w:ascii="宋体" w:eastAsia="宋体" w:hAnsi="宋体" w:cs="宋体" w:hint="eastAsia"/>
          <w:color w:val="333333"/>
          <w:kern w:val="0"/>
          <w:sz w:val="24"/>
          <w:szCs w:val="24"/>
        </w:rPr>
        <w:t xml:space="preserve"> </w:t>
      </w:r>
      <w:r w:rsidR="007B2A0D" w:rsidRPr="002502DF">
        <w:rPr>
          <w:rFonts w:ascii="宋体" w:eastAsia="宋体" w:hAnsi="宋体" w:cs="宋体" w:hint="eastAsia"/>
          <w:color w:val="333333"/>
          <w:kern w:val="0"/>
          <w:sz w:val="24"/>
          <w:szCs w:val="24"/>
        </w:rPr>
        <w:t>否□</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4）是否邀请服务对象：</w:t>
      </w:r>
      <w:r w:rsidR="007B2A0D" w:rsidRPr="002502DF">
        <w:rPr>
          <w:rFonts w:ascii="宋体" w:eastAsia="宋体" w:hAnsi="宋体" w:cs="宋体" w:hint="eastAsia"/>
          <w:color w:val="333333"/>
          <w:kern w:val="0"/>
          <w:sz w:val="24"/>
          <w:szCs w:val="24"/>
        </w:rPr>
        <w:t>是</w:t>
      </w:r>
      <w:r w:rsidR="00A222DB">
        <w:rPr>
          <w:rFonts w:ascii="宋体" w:eastAsia="宋体" w:hAnsi="宋体" w:cs="宋体" w:hint="eastAsia"/>
          <w:color w:val="333333"/>
          <w:kern w:val="0"/>
          <w:sz w:val="24"/>
          <w:szCs w:val="24"/>
        </w:rPr>
        <w:sym w:font="Wingdings" w:char="F0FE"/>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p>
    <w:p w:rsidR="002502DF" w:rsidRP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lastRenderedPageBreak/>
        <w:t>5）是否邀请第三方检测机构：</w:t>
      </w:r>
      <w:r w:rsidR="007B2A0D" w:rsidRPr="002502DF">
        <w:rPr>
          <w:rFonts w:ascii="宋体" w:eastAsia="宋体" w:hAnsi="宋体" w:cs="宋体" w:hint="eastAsia"/>
          <w:color w:val="333333"/>
          <w:kern w:val="0"/>
          <w:sz w:val="24"/>
          <w:szCs w:val="24"/>
        </w:rPr>
        <w:t>是□</w:t>
      </w:r>
      <w:r w:rsidR="007B2A0D">
        <w:rPr>
          <w:rFonts w:ascii="宋体" w:eastAsia="宋体" w:hAnsi="宋体" w:cs="宋体" w:hint="eastAsia"/>
          <w:color w:val="333333"/>
          <w:kern w:val="0"/>
          <w:sz w:val="24"/>
          <w:szCs w:val="24"/>
        </w:rPr>
        <w:t xml:space="preserve"> </w:t>
      </w:r>
      <w:r w:rsidR="0035375B">
        <w:rPr>
          <w:rFonts w:ascii="宋体" w:eastAsia="宋体" w:hAnsi="宋体" w:cs="宋体"/>
          <w:color w:val="333333"/>
          <w:kern w:val="0"/>
          <w:sz w:val="24"/>
          <w:szCs w:val="24"/>
        </w:rPr>
        <w:t xml:space="preserve"> </w:t>
      </w:r>
      <w:r w:rsidR="007B2A0D" w:rsidRPr="002502DF">
        <w:rPr>
          <w:rFonts w:ascii="宋体" w:eastAsia="宋体" w:hAnsi="宋体" w:cs="宋体" w:hint="eastAsia"/>
          <w:color w:val="333333"/>
          <w:kern w:val="0"/>
          <w:sz w:val="24"/>
          <w:szCs w:val="24"/>
        </w:rPr>
        <w:t>否</w:t>
      </w:r>
      <w:r w:rsidR="00A222DB">
        <w:rPr>
          <w:rFonts w:ascii="宋体" w:eastAsia="宋体" w:hAnsi="宋体" w:cs="宋体" w:hint="eastAsia"/>
          <w:color w:val="333333"/>
          <w:kern w:val="0"/>
          <w:sz w:val="24"/>
          <w:szCs w:val="24"/>
        </w:rPr>
        <w:sym w:font="Wingdings" w:char="F0FE"/>
      </w:r>
    </w:p>
    <w:p w:rsidR="002502DF" w:rsidRPr="002502DF" w:rsidRDefault="002502DF" w:rsidP="007B2A0D">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6）履约验收程序：</w:t>
      </w:r>
      <w:r w:rsidR="007F5894" w:rsidRPr="002502DF">
        <w:rPr>
          <w:rFonts w:ascii="宋体" w:eastAsia="宋体" w:hAnsi="宋体" w:cs="宋体" w:hint="eastAsia"/>
          <w:color w:val="333333"/>
          <w:kern w:val="0"/>
          <w:sz w:val="24"/>
          <w:szCs w:val="24"/>
        </w:rPr>
        <w:t>□</w:t>
      </w:r>
      <w:r w:rsidR="007B2A0D" w:rsidRPr="007B2A0D">
        <w:rPr>
          <w:rFonts w:ascii="宋体" w:eastAsia="宋体" w:hAnsi="宋体" w:cs="宋体" w:hint="eastAsia"/>
          <w:color w:val="333333"/>
          <w:kern w:val="0"/>
          <w:sz w:val="24"/>
          <w:szCs w:val="24"/>
        </w:rPr>
        <w:t>一次性验收</w:t>
      </w:r>
      <w:r w:rsidR="007B2A0D">
        <w:rPr>
          <w:rFonts w:ascii="宋体" w:eastAsia="宋体" w:hAnsi="宋体" w:cs="宋体" w:hint="eastAsia"/>
          <w:color w:val="333333"/>
          <w:kern w:val="0"/>
          <w:sz w:val="24"/>
          <w:szCs w:val="24"/>
        </w:rPr>
        <w:t xml:space="preserve">   </w:t>
      </w:r>
      <w:r w:rsidR="007F5894">
        <w:rPr>
          <w:rFonts w:ascii="宋体" w:eastAsia="宋体" w:hAnsi="宋体" w:cs="宋体" w:hint="eastAsia"/>
          <w:color w:val="333333"/>
          <w:kern w:val="0"/>
          <w:sz w:val="24"/>
          <w:szCs w:val="24"/>
        </w:rPr>
        <w:sym w:font="Wingdings" w:char="F0FE"/>
      </w:r>
      <w:r w:rsidR="007B2A0D" w:rsidRPr="007B2A0D">
        <w:rPr>
          <w:rFonts w:ascii="宋体" w:eastAsia="宋体" w:hAnsi="宋体" w:cs="宋体" w:hint="eastAsia"/>
          <w:color w:val="333333"/>
          <w:kern w:val="0"/>
          <w:sz w:val="24"/>
          <w:szCs w:val="24"/>
        </w:rPr>
        <w:t>分段/分期验收</w:t>
      </w:r>
    </w:p>
    <w:p w:rsidR="002502DF" w:rsidRPr="006F5DC0" w:rsidRDefault="002502DF" w:rsidP="006F5DC0">
      <w:pPr>
        <w:ind w:firstLineChars="300" w:firstLine="840"/>
        <w:rPr>
          <w:sz w:val="28"/>
        </w:rPr>
      </w:pPr>
      <w:r w:rsidRPr="006F5DC0">
        <w:rPr>
          <w:rFonts w:hint="eastAsia"/>
          <w:sz w:val="28"/>
        </w:rPr>
        <w:t>7</w:t>
      </w:r>
      <w:r w:rsidRPr="006F5DC0">
        <w:rPr>
          <w:rFonts w:hint="eastAsia"/>
          <w:sz w:val="28"/>
        </w:rPr>
        <w:t>）履约验收时间：</w:t>
      </w:r>
      <w:bookmarkStart w:id="0" w:name="_GoBack"/>
      <w:bookmarkEnd w:id="0"/>
    </w:p>
    <w:p w:rsidR="002502DF" w:rsidRPr="006F5DC0" w:rsidRDefault="006F5DC0" w:rsidP="006F5DC0">
      <w:pPr>
        <w:ind w:firstLineChars="250" w:firstLine="700"/>
        <w:rPr>
          <w:sz w:val="28"/>
        </w:rPr>
      </w:pPr>
      <w:r w:rsidRPr="006F5DC0">
        <w:rPr>
          <w:rFonts w:hint="eastAsia"/>
          <w:sz w:val="28"/>
        </w:rPr>
        <w:t>□</w:t>
      </w:r>
      <w:r w:rsidR="002502DF" w:rsidRPr="006F5DC0">
        <w:rPr>
          <w:rFonts w:hint="eastAsia"/>
          <w:sz w:val="28"/>
        </w:rPr>
        <w:t>计划于</w:t>
      </w:r>
      <w:r w:rsidRPr="006F5DC0">
        <w:rPr>
          <w:sz w:val="28"/>
        </w:rPr>
        <w:t xml:space="preserve">      </w:t>
      </w:r>
      <w:r w:rsidR="002502DF" w:rsidRPr="006F5DC0">
        <w:rPr>
          <w:rFonts w:hint="eastAsia"/>
          <w:sz w:val="28"/>
        </w:rPr>
        <w:t>组织验收</w:t>
      </w:r>
    </w:p>
    <w:p w:rsidR="002502DF" w:rsidRPr="006F5DC0" w:rsidRDefault="00A222DB" w:rsidP="00A222DB">
      <w:pPr>
        <w:ind w:firstLineChars="250" w:firstLine="600"/>
        <w:rPr>
          <w:sz w:val="28"/>
        </w:rPr>
      </w:pPr>
      <w:r>
        <w:rPr>
          <w:rFonts w:ascii="宋体" w:eastAsia="宋体" w:hAnsi="宋体" w:cs="宋体" w:hint="eastAsia"/>
          <w:color w:val="333333"/>
          <w:kern w:val="0"/>
          <w:sz w:val="24"/>
          <w:szCs w:val="24"/>
        </w:rPr>
        <w:sym w:font="Wingdings" w:char="F0FE"/>
      </w:r>
      <w:r w:rsidR="002502DF" w:rsidRPr="006F5DC0">
        <w:rPr>
          <w:rFonts w:hint="eastAsia"/>
          <w:sz w:val="28"/>
        </w:rPr>
        <w:t>供应商提出验收申请之日起</w:t>
      </w:r>
      <w:r w:rsidR="006F5DC0" w:rsidRPr="006F5DC0">
        <w:rPr>
          <w:sz w:val="28"/>
        </w:rPr>
        <w:t xml:space="preserve">    </w:t>
      </w:r>
      <w:r>
        <w:rPr>
          <w:rFonts w:hint="eastAsia"/>
          <w:sz w:val="28"/>
        </w:rPr>
        <w:t>10</w:t>
      </w:r>
      <w:r w:rsidR="006F5DC0" w:rsidRPr="006F5DC0">
        <w:rPr>
          <w:sz w:val="28"/>
        </w:rPr>
        <w:t xml:space="preserve">   </w:t>
      </w:r>
      <w:r w:rsidR="002502DF" w:rsidRPr="006F5DC0">
        <w:rPr>
          <w:rFonts w:hint="eastAsia"/>
          <w:sz w:val="28"/>
        </w:rPr>
        <w:t>日内组织验收</w:t>
      </w:r>
    </w:p>
    <w:p w:rsidR="002502DF" w:rsidRP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8</w:t>
      </w:r>
      <w:r w:rsidR="002502DF" w:rsidRPr="002502DF">
        <w:rPr>
          <w:rFonts w:ascii="宋体" w:eastAsia="宋体" w:hAnsi="宋体" w:cs="宋体" w:hint="eastAsia"/>
          <w:color w:val="333333"/>
          <w:kern w:val="0"/>
          <w:sz w:val="24"/>
          <w:szCs w:val="24"/>
        </w:rPr>
        <w:t>）验收组织的其他事项：</w:t>
      </w:r>
      <w:r w:rsidR="006F5DC0">
        <w:rPr>
          <w:rFonts w:ascii="宋体" w:eastAsia="宋体" w:hAnsi="宋体" w:cs="宋体" w:hint="eastAsia"/>
          <w:color w:val="0A82E5"/>
          <w:kern w:val="0"/>
          <w:sz w:val="24"/>
          <w:szCs w:val="24"/>
        </w:rPr>
        <w:t xml:space="preserve"> </w:t>
      </w:r>
    </w:p>
    <w:p w:rsidR="002502DF" w:rsidRDefault="0035375B"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color w:val="333333"/>
          <w:kern w:val="0"/>
          <w:sz w:val="24"/>
          <w:szCs w:val="24"/>
        </w:rPr>
        <w:t>9</w:t>
      </w:r>
      <w:r w:rsidR="002502DF" w:rsidRPr="002502DF">
        <w:rPr>
          <w:rFonts w:ascii="宋体" w:eastAsia="宋体" w:hAnsi="宋体" w:cs="宋体" w:hint="eastAsia"/>
          <w:color w:val="333333"/>
          <w:kern w:val="0"/>
          <w:sz w:val="24"/>
          <w:szCs w:val="24"/>
        </w:rPr>
        <w:t>）技术履约验收内容：</w:t>
      </w:r>
    </w:p>
    <w:p w:rsidR="009D3BBF" w:rsidRDefault="009D3BBF" w:rsidP="009D3BBF">
      <w:pPr>
        <w:pStyle w:val="a8"/>
        <w:ind w:firstLineChars="200" w:firstLine="560"/>
        <w:rPr>
          <w:rFonts w:ascii="宋体" w:hAnsi="宋体" w:cs="仿宋"/>
          <w:color w:val="000000"/>
          <w:sz w:val="28"/>
          <w:szCs w:val="24"/>
        </w:rPr>
      </w:pPr>
      <w:r>
        <w:rPr>
          <w:rFonts w:ascii="宋体" w:hAnsi="宋体" w:cs="仿宋" w:hint="eastAsia"/>
          <w:color w:val="000000"/>
          <w:sz w:val="28"/>
          <w:szCs w:val="24"/>
        </w:rPr>
        <w:t>本项目采购人及其委托的采购代理机构将依据合同条款、招标文件要求、投标文件响应及承诺内容，严格按照政府采购相关法律法规以及《财政部关于进一步加强政府采购需求和履约验收管理的指导意见》（财库〔2016〕205 号）执行的要求进行验收。</w:t>
      </w:r>
    </w:p>
    <w:p w:rsidR="006F5DC0" w:rsidRPr="009D3BBF" w:rsidRDefault="006F5DC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35375B" w:rsidP="002502DF">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Pr>
          <w:rFonts w:ascii="宋体" w:eastAsia="宋体" w:hAnsi="宋体" w:cs="宋体"/>
          <w:color w:val="333333"/>
          <w:kern w:val="0"/>
          <w:sz w:val="24"/>
          <w:szCs w:val="24"/>
        </w:rPr>
        <w:t>10</w:t>
      </w:r>
      <w:r w:rsidR="002502DF" w:rsidRPr="002502DF">
        <w:rPr>
          <w:rFonts w:ascii="宋体" w:eastAsia="宋体" w:hAnsi="宋体" w:cs="宋体" w:hint="eastAsia"/>
          <w:color w:val="333333"/>
          <w:kern w:val="0"/>
          <w:sz w:val="24"/>
          <w:szCs w:val="24"/>
        </w:rPr>
        <w:t>）商务履约验收内容：</w:t>
      </w:r>
    </w:p>
    <w:p w:rsidR="006F5DC0" w:rsidRPr="002502DF" w:rsidRDefault="006F5DC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0A82E5"/>
          <w:kern w:val="0"/>
          <w:sz w:val="24"/>
          <w:szCs w:val="24"/>
          <w:shd w:val="clear" w:color="auto" w:fill="FFFF00"/>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1</w:t>
      </w:r>
      <w:r w:rsidRPr="002502DF">
        <w:rPr>
          <w:rFonts w:ascii="宋体" w:eastAsia="宋体" w:hAnsi="宋体" w:cs="宋体" w:hint="eastAsia"/>
          <w:color w:val="333333"/>
          <w:kern w:val="0"/>
          <w:sz w:val="24"/>
          <w:szCs w:val="24"/>
        </w:rPr>
        <w:t>）履约验收标准：</w:t>
      </w:r>
    </w:p>
    <w:p w:rsidR="006F5DC0" w:rsidRPr="002502DF" w:rsidRDefault="006F5DC0"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1</w:t>
      </w:r>
      <w:r w:rsidR="0035375B">
        <w:rPr>
          <w:rFonts w:ascii="宋体" w:eastAsia="宋体" w:hAnsi="宋体" w:cs="宋体"/>
          <w:color w:val="333333"/>
          <w:kern w:val="0"/>
          <w:sz w:val="24"/>
          <w:szCs w:val="24"/>
        </w:rPr>
        <w:t>2</w:t>
      </w:r>
      <w:r w:rsidRPr="002502DF">
        <w:rPr>
          <w:rFonts w:ascii="宋体" w:eastAsia="宋体" w:hAnsi="宋体" w:cs="宋体" w:hint="eastAsia"/>
          <w:color w:val="333333"/>
          <w:kern w:val="0"/>
          <w:sz w:val="24"/>
          <w:szCs w:val="24"/>
        </w:rPr>
        <w:t>）履约验收其他事项：</w:t>
      </w:r>
    </w:p>
    <w:p w:rsidR="009D3BBF" w:rsidRDefault="009D3BBF" w:rsidP="009D3BBF">
      <w:pPr>
        <w:pStyle w:val="a8"/>
        <w:ind w:firstLineChars="300" w:firstLine="840"/>
        <w:rPr>
          <w:rFonts w:ascii="宋体" w:hAnsi="宋体" w:cs="仿宋"/>
          <w:color w:val="000000"/>
          <w:sz w:val="28"/>
          <w:szCs w:val="24"/>
        </w:rPr>
      </w:pPr>
      <w:r>
        <w:rPr>
          <w:rFonts w:ascii="宋体" w:hAnsi="宋体" w:cs="仿宋" w:hint="eastAsia"/>
          <w:color w:val="000000"/>
          <w:sz w:val="28"/>
          <w:szCs w:val="24"/>
        </w:rPr>
        <w:t>验收结果不合格的，履约保证金将不予退还，也将不予支付采购资金，还可能会报告本项目同级财政部门按照政府采购法律法规及《四川省政府采购当事人诚信管理办法》（</w:t>
      </w:r>
      <w:proofErr w:type="gramStart"/>
      <w:r>
        <w:rPr>
          <w:rFonts w:ascii="宋体" w:hAnsi="宋体" w:cs="仿宋" w:hint="eastAsia"/>
          <w:color w:val="000000"/>
          <w:sz w:val="28"/>
          <w:szCs w:val="24"/>
        </w:rPr>
        <w:t>川财采</w:t>
      </w:r>
      <w:proofErr w:type="gramEnd"/>
      <w:r>
        <w:rPr>
          <w:rFonts w:ascii="宋体" w:hAnsi="宋体" w:cs="仿宋" w:hint="eastAsia"/>
          <w:color w:val="000000"/>
          <w:sz w:val="28"/>
          <w:szCs w:val="24"/>
        </w:rPr>
        <w:t>〔2015〕33号）等有关规定给予行政处罚或者以失信行为记入诚信档案。</w:t>
      </w:r>
    </w:p>
    <w:p w:rsidR="00F039EF" w:rsidRPr="009D3BBF" w:rsidRDefault="00F039EF" w:rsidP="002502DF">
      <w:pPr>
        <w:widowControl/>
        <w:shd w:val="clear" w:color="auto" w:fill="FFFFFF"/>
        <w:spacing w:line="480" w:lineRule="auto"/>
        <w:ind w:firstLine="840"/>
        <w:rPr>
          <w:rFonts w:ascii="宋体" w:eastAsia="宋体" w:hAnsi="宋体" w:cs="宋体"/>
          <w:color w:val="333333"/>
          <w:kern w:val="0"/>
          <w:sz w:val="24"/>
          <w:szCs w:val="24"/>
        </w:rPr>
      </w:pPr>
    </w:p>
    <w:p w:rsidR="002502DF" w:rsidRPr="002502DF" w:rsidRDefault="002502DF" w:rsidP="002502DF">
      <w:pPr>
        <w:widowControl/>
        <w:shd w:val="clear" w:color="auto" w:fill="FFFFFF"/>
        <w:spacing w:line="480" w:lineRule="auto"/>
        <w:outlineLvl w:val="2"/>
        <w:rPr>
          <w:rFonts w:ascii="宋体" w:eastAsia="宋体" w:hAnsi="宋体" w:cs="宋体"/>
          <w:b/>
          <w:bCs/>
          <w:color w:val="333333"/>
          <w:kern w:val="0"/>
          <w:sz w:val="27"/>
          <w:szCs w:val="27"/>
        </w:rPr>
      </w:pPr>
      <w:r w:rsidRPr="002502DF">
        <w:rPr>
          <w:rFonts w:ascii="宋体" w:eastAsia="宋体" w:hAnsi="宋体" w:cs="宋体" w:hint="eastAsia"/>
          <w:b/>
          <w:bCs/>
          <w:color w:val="333333"/>
          <w:kern w:val="0"/>
          <w:sz w:val="27"/>
          <w:szCs w:val="27"/>
        </w:rPr>
        <w:lastRenderedPageBreak/>
        <w:t>五、风险控制措施和替代方案</w:t>
      </w:r>
    </w:p>
    <w:p w:rsidR="002502DF" w:rsidRDefault="002502DF" w:rsidP="002502DF">
      <w:pPr>
        <w:widowControl/>
        <w:shd w:val="clear" w:color="auto" w:fill="FFFFFF"/>
        <w:spacing w:line="480" w:lineRule="auto"/>
        <w:ind w:firstLine="840"/>
        <w:rPr>
          <w:rFonts w:ascii="宋体" w:eastAsia="宋体" w:hAnsi="宋体" w:cs="宋体"/>
          <w:color w:val="333333"/>
          <w:kern w:val="0"/>
          <w:sz w:val="24"/>
          <w:szCs w:val="24"/>
        </w:rPr>
      </w:pPr>
      <w:r w:rsidRPr="002502DF">
        <w:rPr>
          <w:rFonts w:ascii="宋体" w:eastAsia="宋体" w:hAnsi="宋体" w:cs="宋体" w:hint="eastAsia"/>
          <w:color w:val="333333"/>
          <w:kern w:val="0"/>
          <w:sz w:val="24"/>
          <w:szCs w:val="24"/>
        </w:rPr>
        <w:t>该采购项目按照《政府采购需求管理办法》第二十五条规定，本项目是否需要组织风险判断、提出处置措施和替代方案：</w:t>
      </w:r>
      <w:r w:rsidR="006F5DC0" w:rsidRPr="002502DF">
        <w:rPr>
          <w:rFonts w:ascii="宋体" w:eastAsia="宋体" w:hAnsi="宋体" w:cs="宋体" w:hint="eastAsia"/>
          <w:color w:val="333333"/>
          <w:kern w:val="0"/>
          <w:sz w:val="24"/>
          <w:szCs w:val="24"/>
        </w:rPr>
        <w:t>是□</w:t>
      </w:r>
      <w:r w:rsidR="00186E4C">
        <w:rPr>
          <w:rFonts w:ascii="宋体" w:eastAsia="宋体" w:hAnsi="宋体" w:cs="宋体" w:hint="eastAsia"/>
          <w:color w:val="333333"/>
          <w:kern w:val="0"/>
          <w:sz w:val="24"/>
          <w:szCs w:val="24"/>
        </w:rPr>
        <w:t>（</w:t>
      </w:r>
      <w:proofErr w:type="gramStart"/>
      <w:r w:rsidR="00186E4C">
        <w:rPr>
          <w:rFonts w:ascii="宋体" w:eastAsia="宋体" w:hAnsi="宋体" w:cs="宋体" w:hint="eastAsia"/>
          <w:color w:val="333333"/>
          <w:kern w:val="0"/>
          <w:sz w:val="24"/>
          <w:szCs w:val="24"/>
        </w:rPr>
        <w:t>填以下</w:t>
      </w:r>
      <w:proofErr w:type="gramEnd"/>
      <w:r w:rsidR="00186E4C">
        <w:rPr>
          <w:rFonts w:ascii="宋体" w:eastAsia="宋体" w:hAnsi="宋体" w:cs="宋体"/>
          <w:color w:val="333333"/>
          <w:kern w:val="0"/>
          <w:sz w:val="24"/>
          <w:szCs w:val="24"/>
        </w:rPr>
        <w:t>信息</w:t>
      </w:r>
      <w:r w:rsidR="00186E4C">
        <w:rPr>
          <w:rFonts w:ascii="宋体" w:eastAsia="宋体" w:hAnsi="宋体" w:cs="宋体" w:hint="eastAsia"/>
          <w:color w:val="333333"/>
          <w:kern w:val="0"/>
          <w:sz w:val="24"/>
          <w:szCs w:val="24"/>
        </w:rPr>
        <w:t>）</w:t>
      </w:r>
      <w:r w:rsidR="006F5DC0">
        <w:rPr>
          <w:rFonts w:ascii="宋体" w:eastAsia="宋体" w:hAnsi="宋体" w:cs="宋体" w:hint="eastAsia"/>
          <w:color w:val="333333"/>
          <w:kern w:val="0"/>
          <w:sz w:val="24"/>
          <w:szCs w:val="24"/>
        </w:rPr>
        <w:t xml:space="preserve"> </w:t>
      </w:r>
      <w:r w:rsidR="006F5DC0">
        <w:rPr>
          <w:rFonts w:ascii="宋体" w:eastAsia="宋体" w:hAnsi="宋体" w:cs="宋体"/>
          <w:color w:val="333333"/>
          <w:kern w:val="0"/>
          <w:sz w:val="24"/>
          <w:szCs w:val="24"/>
        </w:rPr>
        <w:t xml:space="preserve"> </w:t>
      </w:r>
      <w:r w:rsidR="006F5DC0" w:rsidRPr="002502DF">
        <w:rPr>
          <w:rFonts w:ascii="宋体" w:eastAsia="宋体" w:hAnsi="宋体" w:cs="宋体" w:hint="eastAsia"/>
          <w:color w:val="333333"/>
          <w:kern w:val="0"/>
          <w:sz w:val="24"/>
          <w:szCs w:val="24"/>
        </w:rPr>
        <w:t>否</w:t>
      </w:r>
      <w:r w:rsidR="0089254E">
        <w:rPr>
          <w:rFonts w:ascii="宋体" w:eastAsia="宋体" w:hAnsi="宋体" w:cs="宋体" w:hint="eastAsia"/>
          <w:color w:val="333333"/>
          <w:kern w:val="0"/>
          <w:sz w:val="24"/>
          <w:szCs w:val="24"/>
        </w:rPr>
        <w:sym w:font="Wingdings" w:char="F0FE"/>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1）国家政策变化风险的应对措施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2）实施环境变化风险的应对措施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3）重大技术变化风险的应对措施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4）预算项目调整风险的应对措施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5）因质疑投诉影响采购进度风险的应对措施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6）采购失败风险的应对措施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7）不按规定签订或者履行合同风险的应对措施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r>
        <w:rPr>
          <w:rFonts w:ascii="宋体" w:eastAsia="宋体" w:hAnsi="宋体" w:cs="宋体" w:hint="eastAsia"/>
          <w:color w:val="333333"/>
          <w:kern w:val="0"/>
          <w:sz w:val="24"/>
          <w:szCs w:val="24"/>
        </w:rPr>
        <w:t>8</w:t>
      </w:r>
      <w:r w:rsidRPr="00186E4C">
        <w:rPr>
          <w:rFonts w:ascii="宋体" w:eastAsia="宋体" w:hAnsi="宋体" w:cs="宋体" w:hint="eastAsia"/>
          <w:color w:val="333333"/>
          <w:kern w:val="0"/>
          <w:sz w:val="24"/>
          <w:szCs w:val="24"/>
        </w:rPr>
        <w:t>）出现损害国家利益和社会公共利益情形风险的应对措施</w:t>
      </w:r>
      <w:r>
        <w:rPr>
          <w:rFonts w:ascii="宋体" w:eastAsia="宋体" w:hAnsi="宋体" w:cs="宋体" w:hint="eastAsia"/>
          <w:color w:val="333333"/>
          <w:kern w:val="0"/>
          <w:sz w:val="24"/>
          <w:szCs w:val="24"/>
        </w:rPr>
        <w:t>：</w:t>
      </w:r>
    </w:p>
    <w:p w:rsidR="00186E4C" w:rsidRDefault="00186E4C" w:rsidP="002502DF">
      <w:pPr>
        <w:widowControl/>
        <w:shd w:val="clear" w:color="auto" w:fill="FFFFFF"/>
        <w:spacing w:line="480" w:lineRule="auto"/>
        <w:ind w:firstLine="840"/>
        <w:rPr>
          <w:rFonts w:ascii="宋体" w:eastAsia="宋体" w:hAnsi="宋体" w:cs="宋体"/>
          <w:color w:val="333333"/>
          <w:kern w:val="0"/>
          <w:sz w:val="24"/>
          <w:szCs w:val="24"/>
        </w:rPr>
      </w:pPr>
    </w:p>
    <w:p w:rsidR="00F26391" w:rsidRDefault="00186E4C" w:rsidP="009D6C38">
      <w:pPr>
        <w:widowControl/>
        <w:shd w:val="clear" w:color="auto" w:fill="FFFFFF"/>
        <w:spacing w:line="480" w:lineRule="auto"/>
        <w:ind w:firstLine="840"/>
        <w:rPr>
          <w:rFonts w:ascii="宋体" w:eastAsia="宋体" w:hAnsi="宋体" w:cs="宋体"/>
          <w:color w:val="333333"/>
          <w:kern w:val="0"/>
          <w:sz w:val="24"/>
          <w:szCs w:val="24"/>
        </w:rPr>
      </w:pPr>
      <w:r w:rsidRPr="00186E4C">
        <w:rPr>
          <w:rFonts w:ascii="宋体" w:eastAsia="宋体" w:hAnsi="宋体" w:cs="宋体" w:hint="eastAsia"/>
          <w:color w:val="333333"/>
          <w:kern w:val="0"/>
          <w:sz w:val="24"/>
          <w:szCs w:val="24"/>
        </w:rPr>
        <w:t>9）其他采购和合同履行过程的风险及应对措施</w:t>
      </w:r>
      <w:r>
        <w:rPr>
          <w:rFonts w:ascii="宋体" w:eastAsia="宋体" w:hAnsi="宋体" w:cs="宋体" w:hint="eastAsia"/>
          <w:color w:val="333333"/>
          <w:kern w:val="0"/>
          <w:sz w:val="24"/>
          <w:szCs w:val="24"/>
        </w:rPr>
        <w:t>：</w:t>
      </w:r>
    </w:p>
    <w:p w:rsidR="00F039EF" w:rsidRDefault="00F039EF" w:rsidP="009D6C38">
      <w:pPr>
        <w:widowControl/>
        <w:shd w:val="clear" w:color="auto" w:fill="FFFFFF"/>
        <w:spacing w:line="480" w:lineRule="auto"/>
        <w:ind w:firstLine="840"/>
        <w:rPr>
          <w:rFonts w:ascii="宋体" w:eastAsia="宋体" w:hAnsi="宋体" w:cs="宋体"/>
          <w:color w:val="333333"/>
          <w:kern w:val="0"/>
          <w:sz w:val="24"/>
          <w:szCs w:val="24"/>
        </w:rPr>
      </w:pPr>
    </w:p>
    <w:p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项目负责人（签字）：</w:t>
      </w:r>
    </w:p>
    <w:p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lastRenderedPageBreak/>
        <w:t>项目单位负责人（签字）：</w:t>
      </w:r>
    </w:p>
    <w:p w:rsidR="00F039EF" w:rsidRPr="00AB58F8" w:rsidRDefault="00F039EF" w:rsidP="00F039EF">
      <w:pPr>
        <w:widowControl/>
        <w:shd w:val="clear" w:color="auto" w:fill="FFFFFF"/>
        <w:spacing w:line="480" w:lineRule="auto"/>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经费主管部门负责人（签字）：　　　　　　　　　　　</w:t>
      </w:r>
    </w:p>
    <w:p w:rsidR="00F039EF" w:rsidRDefault="00F039EF" w:rsidP="00F039EF">
      <w:pPr>
        <w:widowControl/>
        <w:shd w:val="clear" w:color="auto" w:fill="FFFFFF"/>
        <w:spacing w:line="480" w:lineRule="auto"/>
        <w:ind w:firstLine="840"/>
        <w:rPr>
          <w:rFonts w:ascii="宋体" w:eastAsia="宋体" w:hAnsi="宋体" w:cs="宋体"/>
          <w:color w:val="333333"/>
          <w:kern w:val="0"/>
          <w:sz w:val="24"/>
          <w:szCs w:val="24"/>
        </w:rPr>
      </w:pPr>
    </w:p>
    <w:p w:rsidR="00F039EF" w:rsidRPr="005A1722" w:rsidRDefault="00F039EF" w:rsidP="00F039EF">
      <w:pPr>
        <w:widowControl/>
        <w:shd w:val="clear" w:color="auto" w:fill="FFFFFF"/>
        <w:spacing w:line="480" w:lineRule="auto"/>
        <w:ind w:firstLineChars="2500" w:firstLine="6000"/>
        <w:rPr>
          <w:rFonts w:ascii="宋体" w:eastAsia="宋体" w:hAnsi="宋体" w:cs="宋体"/>
          <w:color w:val="333333"/>
          <w:kern w:val="0"/>
          <w:sz w:val="24"/>
          <w:szCs w:val="24"/>
        </w:rPr>
      </w:pPr>
      <w:r w:rsidRPr="00AB58F8">
        <w:rPr>
          <w:rFonts w:ascii="宋体" w:eastAsia="宋体" w:hAnsi="宋体" w:cs="宋体" w:hint="eastAsia"/>
          <w:color w:val="333333"/>
          <w:kern w:val="0"/>
          <w:sz w:val="24"/>
          <w:szCs w:val="24"/>
        </w:rPr>
        <w:t xml:space="preserve">　年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月 </w:t>
      </w:r>
      <w:r>
        <w:rPr>
          <w:rFonts w:ascii="宋体" w:eastAsia="宋体" w:hAnsi="宋体" w:cs="宋体"/>
          <w:color w:val="333333"/>
          <w:kern w:val="0"/>
          <w:sz w:val="24"/>
          <w:szCs w:val="24"/>
        </w:rPr>
        <w:t xml:space="preserve"> </w:t>
      </w:r>
      <w:r w:rsidRPr="00AB58F8">
        <w:rPr>
          <w:rFonts w:ascii="宋体" w:eastAsia="宋体" w:hAnsi="宋体" w:cs="宋体" w:hint="eastAsia"/>
          <w:color w:val="333333"/>
          <w:kern w:val="0"/>
          <w:sz w:val="24"/>
          <w:szCs w:val="24"/>
        </w:rPr>
        <w:t xml:space="preserve"> 日</w:t>
      </w:r>
    </w:p>
    <w:p w:rsidR="00F039EF" w:rsidRPr="002502DF" w:rsidRDefault="00F039EF" w:rsidP="00F039EF"/>
    <w:p w:rsidR="00F039EF" w:rsidRDefault="00F039EF" w:rsidP="00F039EF">
      <w:pPr>
        <w:rPr>
          <w:sz w:val="28"/>
        </w:rPr>
      </w:pPr>
      <w:r>
        <w:rPr>
          <w:rFonts w:hint="eastAsia"/>
          <w:sz w:val="28"/>
        </w:rPr>
        <w:t>注意事项</w:t>
      </w:r>
      <w:r>
        <w:rPr>
          <w:sz w:val="28"/>
        </w:rPr>
        <w:t>：</w:t>
      </w:r>
    </w:p>
    <w:p w:rsidR="00F039EF" w:rsidRPr="00807DCC" w:rsidRDefault="00F039EF" w:rsidP="00F039EF">
      <w:pPr>
        <w:rPr>
          <w:sz w:val="28"/>
        </w:rPr>
      </w:pPr>
      <w:r w:rsidRPr="00807DCC">
        <w:rPr>
          <w:rFonts w:hint="eastAsia"/>
          <w:sz w:val="28"/>
        </w:rPr>
        <w:t>1.</w:t>
      </w:r>
      <w:r w:rsidR="007C632E">
        <w:rPr>
          <w:rFonts w:hint="eastAsia"/>
          <w:sz w:val="28"/>
        </w:rPr>
        <w:t>采购</w:t>
      </w:r>
      <w:r w:rsidRPr="00807DCC">
        <w:rPr>
          <w:rFonts w:hint="eastAsia"/>
          <w:sz w:val="28"/>
        </w:rPr>
        <w:t>项目预算大于</w:t>
      </w:r>
      <w:r w:rsidRPr="00807DCC">
        <w:rPr>
          <w:rFonts w:hint="eastAsia"/>
          <w:sz w:val="28"/>
        </w:rPr>
        <w:t>50</w:t>
      </w:r>
      <w:r w:rsidRPr="00807DCC">
        <w:rPr>
          <w:rFonts w:hint="eastAsia"/>
          <w:sz w:val="28"/>
        </w:rPr>
        <w:t>万元（含</w:t>
      </w:r>
      <w:r w:rsidRPr="00807DCC">
        <w:rPr>
          <w:rFonts w:hint="eastAsia"/>
          <w:sz w:val="28"/>
        </w:rPr>
        <w:t>50</w:t>
      </w:r>
      <w:r w:rsidRPr="00807DCC">
        <w:rPr>
          <w:rFonts w:hint="eastAsia"/>
          <w:sz w:val="28"/>
        </w:rPr>
        <w:t>万元）需提供采购单位</w:t>
      </w:r>
      <w:r w:rsidR="007C632E">
        <w:rPr>
          <w:rFonts w:hint="eastAsia"/>
          <w:sz w:val="28"/>
        </w:rPr>
        <w:t>确定需求</w:t>
      </w:r>
      <w:r w:rsidRPr="00807DCC">
        <w:rPr>
          <w:rFonts w:hint="eastAsia"/>
          <w:sz w:val="28"/>
        </w:rPr>
        <w:t>的部（处）会议纪要或学院党政联席会议纪要。</w:t>
      </w:r>
    </w:p>
    <w:p w:rsidR="00F039EF" w:rsidRDefault="00F039EF" w:rsidP="00F039EF">
      <w:pPr>
        <w:rPr>
          <w:sz w:val="28"/>
        </w:rPr>
      </w:pPr>
      <w:r w:rsidRPr="00807DCC">
        <w:rPr>
          <w:rFonts w:hint="eastAsia"/>
          <w:sz w:val="28"/>
        </w:rPr>
        <w:t>2.</w:t>
      </w:r>
      <w:r w:rsidRPr="00807DCC">
        <w:rPr>
          <w:rFonts w:hint="eastAsia"/>
          <w:sz w:val="28"/>
        </w:rPr>
        <w:t>各单位</w:t>
      </w:r>
      <w:r w:rsidR="007C632E">
        <w:rPr>
          <w:rFonts w:hint="eastAsia"/>
          <w:sz w:val="28"/>
        </w:rPr>
        <w:t>政府采购</w:t>
      </w:r>
      <w:r w:rsidR="007C632E">
        <w:rPr>
          <w:sz w:val="28"/>
        </w:rPr>
        <w:t>项目</w:t>
      </w:r>
      <w:r w:rsidR="007C632E">
        <w:rPr>
          <w:rFonts w:hint="eastAsia"/>
          <w:sz w:val="28"/>
        </w:rPr>
        <w:t>的采购</w:t>
      </w:r>
      <w:r w:rsidRPr="00807DCC">
        <w:rPr>
          <w:sz w:val="28"/>
        </w:rPr>
        <w:t>需求</w:t>
      </w:r>
      <w:r w:rsidRPr="00807DCC">
        <w:rPr>
          <w:rFonts w:hint="eastAsia"/>
          <w:sz w:val="28"/>
        </w:rPr>
        <w:t>在</w:t>
      </w:r>
      <w:r w:rsidR="007C632E">
        <w:rPr>
          <w:rFonts w:hint="eastAsia"/>
          <w:sz w:val="28"/>
        </w:rPr>
        <w:t>部门（学院）</w:t>
      </w:r>
      <w:r w:rsidRPr="00807DCC">
        <w:rPr>
          <w:sz w:val="28"/>
        </w:rPr>
        <w:t>网站</w:t>
      </w:r>
      <w:r w:rsidR="007C632E">
        <w:rPr>
          <w:rFonts w:hint="eastAsia"/>
          <w:sz w:val="28"/>
        </w:rPr>
        <w:t>首页</w:t>
      </w:r>
      <w:r w:rsidRPr="00807DCC">
        <w:rPr>
          <w:rFonts w:hint="eastAsia"/>
          <w:sz w:val="28"/>
        </w:rPr>
        <w:t>公示</w:t>
      </w:r>
      <w:r w:rsidR="007C632E">
        <w:rPr>
          <w:rFonts w:hint="eastAsia"/>
          <w:sz w:val="28"/>
        </w:rPr>
        <w:t>不少于</w:t>
      </w:r>
      <w:r w:rsidR="007C632E">
        <w:rPr>
          <w:rFonts w:hint="eastAsia"/>
          <w:sz w:val="28"/>
        </w:rPr>
        <w:t>3</w:t>
      </w:r>
      <w:r w:rsidR="007C632E">
        <w:rPr>
          <w:rFonts w:hint="eastAsia"/>
          <w:sz w:val="28"/>
        </w:rPr>
        <w:t>天</w:t>
      </w:r>
      <w:r w:rsidRPr="00807DCC">
        <w:rPr>
          <w:rFonts w:hint="eastAsia"/>
          <w:sz w:val="28"/>
        </w:rPr>
        <w:t>。</w:t>
      </w:r>
      <w:r w:rsidR="007C632E">
        <w:rPr>
          <w:rFonts w:hint="eastAsia"/>
          <w:sz w:val="28"/>
        </w:rPr>
        <w:t>公示</w:t>
      </w:r>
      <w:r w:rsidR="007C632E">
        <w:rPr>
          <w:sz w:val="28"/>
        </w:rPr>
        <w:t>期结束后</w:t>
      </w:r>
      <w:r w:rsidR="007C632E">
        <w:rPr>
          <w:rFonts w:hint="eastAsia"/>
          <w:sz w:val="28"/>
        </w:rPr>
        <w:t>将</w:t>
      </w:r>
      <w:r w:rsidR="007C632E">
        <w:rPr>
          <w:sz w:val="28"/>
        </w:rPr>
        <w:t>公</w:t>
      </w:r>
      <w:r w:rsidR="007C632E">
        <w:rPr>
          <w:rFonts w:hint="eastAsia"/>
          <w:sz w:val="28"/>
        </w:rPr>
        <w:t>示</w:t>
      </w:r>
      <w:r w:rsidR="007C632E">
        <w:rPr>
          <w:sz w:val="28"/>
        </w:rPr>
        <w:t>截图</w:t>
      </w:r>
      <w:r w:rsidR="00334BD1">
        <w:rPr>
          <w:rFonts w:hint="eastAsia"/>
          <w:sz w:val="28"/>
        </w:rPr>
        <w:t>打印</w:t>
      </w:r>
      <w:proofErr w:type="gramStart"/>
      <w:r w:rsidR="007C632E">
        <w:rPr>
          <w:sz w:val="28"/>
        </w:rPr>
        <w:t>交国有</w:t>
      </w:r>
      <w:proofErr w:type="gramEnd"/>
      <w:r w:rsidR="007C632E">
        <w:rPr>
          <w:sz w:val="28"/>
        </w:rPr>
        <w:t>资产与实验室管理处（</w:t>
      </w:r>
      <w:r w:rsidR="007C632E">
        <w:rPr>
          <w:rFonts w:hint="eastAsia"/>
          <w:sz w:val="28"/>
        </w:rPr>
        <w:t>招投标</w:t>
      </w:r>
      <w:r w:rsidR="007C632E">
        <w:rPr>
          <w:sz w:val="28"/>
        </w:rPr>
        <w:t>中心）</w:t>
      </w:r>
      <w:r w:rsidR="00334BD1">
        <w:rPr>
          <w:rFonts w:hint="eastAsia"/>
          <w:sz w:val="28"/>
        </w:rPr>
        <w:t>，</w:t>
      </w:r>
      <w:r w:rsidR="00334BD1">
        <w:rPr>
          <w:sz w:val="28"/>
        </w:rPr>
        <w:t>并</w:t>
      </w:r>
      <w:r w:rsidR="00334BD1">
        <w:rPr>
          <w:rFonts w:hint="eastAsia"/>
          <w:sz w:val="28"/>
        </w:rPr>
        <w:t>标</w:t>
      </w:r>
      <w:r w:rsidR="00334BD1">
        <w:rPr>
          <w:sz w:val="28"/>
        </w:rPr>
        <w:t>明公示期是否有异议</w:t>
      </w:r>
      <w:r w:rsidR="00334BD1">
        <w:rPr>
          <w:rFonts w:hint="eastAsia"/>
          <w:sz w:val="28"/>
        </w:rPr>
        <w:t>。</w:t>
      </w:r>
    </w:p>
    <w:sectPr w:rsidR="00F03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56" w:rsidRDefault="00AF4056" w:rsidP="002502DF">
      <w:r>
        <w:separator/>
      </w:r>
    </w:p>
  </w:endnote>
  <w:endnote w:type="continuationSeparator" w:id="0">
    <w:p w:rsidR="00AF4056" w:rsidRDefault="00AF4056" w:rsidP="0025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56" w:rsidRDefault="00AF4056" w:rsidP="002502DF">
      <w:r>
        <w:separator/>
      </w:r>
    </w:p>
  </w:footnote>
  <w:footnote w:type="continuationSeparator" w:id="0">
    <w:p w:rsidR="00AF4056" w:rsidRDefault="00AF4056" w:rsidP="00250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1EA02576"/>
    <w:multiLevelType w:val="hybridMultilevel"/>
    <w:tmpl w:val="2FD2F3C6"/>
    <w:lvl w:ilvl="0" w:tplc="FE580DF8">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2AA6B0A7"/>
    <w:multiLevelType w:val="singleLevel"/>
    <w:tmpl w:val="2AA6B0A7"/>
    <w:lvl w:ilvl="0">
      <w:start w:val="1"/>
      <w:numFmt w:val="bullet"/>
      <w:lvlText w:val=""/>
      <w:lvlJc w:val="left"/>
      <w:pPr>
        <w:ind w:left="420" w:hanging="420"/>
      </w:pPr>
      <w:rPr>
        <w:rFonts w:ascii="Wingdings" w:hAnsi="Wingdings" w:hint="default"/>
      </w:rPr>
    </w:lvl>
  </w:abstractNum>
  <w:abstractNum w:abstractNumId="3">
    <w:nsid w:val="3E8A02C1"/>
    <w:multiLevelType w:val="multilevel"/>
    <w:tmpl w:val="3E8A02C1"/>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6645823"/>
    <w:multiLevelType w:val="singleLevel"/>
    <w:tmpl w:val="56645823"/>
    <w:lvl w:ilvl="0">
      <w:start w:val="1"/>
      <w:numFmt w:val="bullet"/>
      <w:lvlText w:val=""/>
      <w:lvlJc w:val="left"/>
      <w:pPr>
        <w:ind w:left="420" w:hanging="420"/>
      </w:pPr>
      <w:rPr>
        <w:rFonts w:ascii="Wingdings" w:hAnsi="Wingdings" w:hint="default"/>
      </w:rPr>
    </w:lvl>
  </w:abstractNum>
  <w:abstractNum w:abstractNumId="5">
    <w:nsid w:val="6671396E"/>
    <w:multiLevelType w:val="hybridMultilevel"/>
    <w:tmpl w:val="031478BA"/>
    <w:lvl w:ilvl="0" w:tplc="61F2DD14">
      <w:start w:val="2"/>
      <w:numFmt w:val="bullet"/>
      <w:lvlText w:val="□"/>
      <w:lvlJc w:val="left"/>
      <w:pPr>
        <w:ind w:left="780" w:hanging="360"/>
      </w:pPr>
      <w:rPr>
        <w:rFonts w:ascii="宋体" w:eastAsia="宋体" w:hAnsi="宋体" w:cs="宋体" w:hint="eastAsia"/>
        <w:color w:val="333333"/>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6FE32B71"/>
    <w:multiLevelType w:val="singleLevel"/>
    <w:tmpl w:val="6FE32B71"/>
    <w:lvl w:ilvl="0">
      <w:start w:val="1"/>
      <w:numFmt w:val="decimal"/>
      <w:lvlText w:val="%1."/>
      <w:lvlJc w:val="left"/>
      <w:pPr>
        <w:tabs>
          <w:tab w:val="num" w:pos="312"/>
        </w:tabs>
      </w:p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98"/>
    <w:rsid w:val="00042998"/>
    <w:rsid w:val="000470FC"/>
    <w:rsid w:val="00060343"/>
    <w:rsid w:val="00084D45"/>
    <w:rsid w:val="000A232A"/>
    <w:rsid w:val="000D3174"/>
    <w:rsid w:val="00186E4C"/>
    <w:rsid w:val="00211355"/>
    <w:rsid w:val="00226CED"/>
    <w:rsid w:val="002502DF"/>
    <w:rsid w:val="00283798"/>
    <w:rsid w:val="00294605"/>
    <w:rsid w:val="00321DC7"/>
    <w:rsid w:val="00334BD1"/>
    <w:rsid w:val="0035375B"/>
    <w:rsid w:val="00375C98"/>
    <w:rsid w:val="00416E9A"/>
    <w:rsid w:val="00420CA2"/>
    <w:rsid w:val="0044357E"/>
    <w:rsid w:val="00481673"/>
    <w:rsid w:val="00490CCA"/>
    <w:rsid w:val="005005DE"/>
    <w:rsid w:val="005054AE"/>
    <w:rsid w:val="005B066C"/>
    <w:rsid w:val="005E6A35"/>
    <w:rsid w:val="005E78B8"/>
    <w:rsid w:val="005E79E8"/>
    <w:rsid w:val="0060646D"/>
    <w:rsid w:val="006269DA"/>
    <w:rsid w:val="00632DBD"/>
    <w:rsid w:val="006342A2"/>
    <w:rsid w:val="00694F1A"/>
    <w:rsid w:val="006F066B"/>
    <w:rsid w:val="006F3BE4"/>
    <w:rsid w:val="006F5DC0"/>
    <w:rsid w:val="00734F56"/>
    <w:rsid w:val="00761E5F"/>
    <w:rsid w:val="00764016"/>
    <w:rsid w:val="007B2A0D"/>
    <w:rsid w:val="007C25E0"/>
    <w:rsid w:val="007C632E"/>
    <w:rsid w:val="007D5516"/>
    <w:rsid w:val="007E3D67"/>
    <w:rsid w:val="007F5894"/>
    <w:rsid w:val="00804CA5"/>
    <w:rsid w:val="00842391"/>
    <w:rsid w:val="0085483B"/>
    <w:rsid w:val="00861D71"/>
    <w:rsid w:val="0089254E"/>
    <w:rsid w:val="00901DFA"/>
    <w:rsid w:val="00967EF2"/>
    <w:rsid w:val="009B4396"/>
    <w:rsid w:val="009C70BC"/>
    <w:rsid w:val="009D3BBF"/>
    <w:rsid w:val="009D6C38"/>
    <w:rsid w:val="009E34C5"/>
    <w:rsid w:val="00A222DB"/>
    <w:rsid w:val="00A80DA9"/>
    <w:rsid w:val="00AB037C"/>
    <w:rsid w:val="00AF4056"/>
    <w:rsid w:val="00B267AB"/>
    <w:rsid w:val="00C057B1"/>
    <w:rsid w:val="00C12962"/>
    <w:rsid w:val="00C23544"/>
    <w:rsid w:val="00C462FF"/>
    <w:rsid w:val="00C655D2"/>
    <w:rsid w:val="00CC0738"/>
    <w:rsid w:val="00CE0987"/>
    <w:rsid w:val="00D004BF"/>
    <w:rsid w:val="00D05B16"/>
    <w:rsid w:val="00DC32F1"/>
    <w:rsid w:val="00DF66B1"/>
    <w:rsid w:val="00E26870"/>
    <w:rsid w:val="00E45D59"/>
    <w:rsid w:val="00E72FE3"/>
    <w:rsid w:val="00E805C6"/>
    <w:rsid w:val="00EA03B9"/>
    <w:rsid w:val="00EB51E3"/>
    <w:rsid w:val="00EC4B2C"/>
    <w:rsid w:val="00F039EF"/>
    <w:rsid w:val="00F2213D"/>
    <w:rsid w:val="00F26391"/>
    <w:rsid w:val="00FA2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99"/>
    <w:qFormat/>
    <w:rsid w:val="005E79E8"/>
    <w:pPr>
      <w:ind w:firstLineChars="200" w:firstLine="420"/>
    </w:pPr>
  </w:style>
  <w:style w:type="table" w:styleId="a7">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next w:val="a"/>
    <w:link w:val="Char1"/>
    <w:uiPriority w:val="99"/>
    <w:unhideWhenUsed/>
    <w:rsid w:val="00901DFA"/>
    <w:pPr>
      <w:spacing w:after="120"/>
    </w:pPr>
    <w:rPr>
      <w:rFonts w:ascii="Times New Roman" w:eastAsia="宋体" w:hAnsi="Times New Roman" w:cs="Times New Roman"/>
    </w:rPr>
  </w:style>
  <w:style w:type="character" w:customStyle="1" w:styleId="Char1">
    <w:name w:val="正文文本 Char"/>
    <w:basedOn w:val="a0"/>
    <w:link w:val="a8"/>
    <w:uiPriority w:val="99"/>
    <w:rsid w:val="00901DFA"/>
    <w:rPr>
      <w:rFonts w:ascii="Times New Roman" w:eastAsia="宋体" w:hAnsi="Times New Roman" w:cs="Times New Roman"/>
    </w:rPr>
  </w:style>
  <w:style w:type="paragraph" w:customStyle="1" w:styleId="2">
    <w:name w:val="正文2"/>
    <w:basedOn w:val="a"/>
    <w:qFormat/>
    <w:rsid w:val="00901DFA"/>
    <w:pPr>
      <w:widowControl/>
      <w:ind w:firstLineChars="200" w:firstLine="480"/>
      <w:jc w:val="left"/>
    </w:pPr>
    <w:rPr>
      <w:rFonts w:ascii="Times New Roman" w:eastAsia="宋体" w:hAnsi="Times New Roman" w:cs="宋体"/>
      <w:kern w:val="0"/>
      <w:sz w:val="24"/>
    </w:rPr>
  </w:style>
  <w:style w:type="paragraph" w:styleId="a9">
    <w:name w:val="Normal Indent"/>
    <w:basedOn w:val="a"/>
    <w:uiPriority w:val="99"/>
    <w:unhideWhenUsed/>
    <w:qFormat/>
    <w:rsid w:val="00E26870"/>
    <w:pPr>
      <w:ind w:firstLineChars="200" w:firstLine="420"/>
    </w:pPr>
    <w:rPr>
      <w:rFonts w:ascii="宋体" w:eastAsia="宋体" w:hAnsi="Times New Roman" w:cs="Times New Roman"/>
      <w:kern w:val="0"/>
      <w:sz w:val="34"/>
    </w:rPr>
  </w:style>
  <w:style w:type="paragraph" w:customStyle="1" w:styleId="30">
    <w:name w:val="列出段落3"/>
    <w:basedOn w:val="a"/>
    <w:uiPriority w:val="34"/>
    <w:qFormat/>
    <w:rsid w:val="00E26870"/>
    <w:pPr>
      <w:widowControl/>
      <w:ind w:firstLineChars="200" w:firstLine="420"/>
      <w:jc w:val="left"/>
    </w:pPr>
    <w:rPr>
      <w:rFonts w:ascii="宋体" w:eastAsia="宋体" w:hAnsi="宋体" w:cs="宋体"/>
      <w:kern w:val="0"/>
      <w:sz w:val="24"/>
    </w:rPr>
  </w:style>
  <w:style w:type="paragraph" w:customStyle="1" w:styleId="-">
    <w:name w:val="表格正文-样式"/>
    <w:basedOn w:val="a"/>
    <w:rsid w:val="00E26870"/>
    <w:pPr>
      <w:spacing w:line="300" w:lineRule="exact"/>
    </w:pPr>
    <w:rPr>
      <w:rFonts w:ascii="宋体" w:eastAsia="宋体" w:hAnsi="宋体" w:cs="Times New Roman"/>
      <w:szCs w:val="21"/>
    </w:rPr>
  </w:style>
  <w:style w:type="character" w:customStyle="1" w:styleId="Char2">
    <w:name w:val="批注文字 Char"/>
    <w:link w:val="aa"/>
    <w:rsid w:val="005B066C"/>
  </w:style>
  <w:style w:type="paragraph" w:styleId="aa">
    <w:name w:val="annotation text"/>
    <w:basedOn w:val="a"/>
    <w:link w:val="Char2"/>
    <w:rsid w:val="005B066C"/>
    <w:pPr>
      <w:adjustRightInd w:val="0"/>
      <w:spacing w:line="315" w:lineRule="atLeast"/>
      <w:jc w:val="left"/>
      <w:textAlignment w:val="baseline"/>
    </w:pPr>
  </w:style>
  <w:style w:type="character" w:customStyle="1" w:styleId="Char10">
    <w:name w:val="批注文字 Char1"/>
    <w:basedOn w:val="a0"/>
    <w:uiPriority w:val="99"/>
    <w:semiHidden/>
    <w:rsid w:val="005B066C"/>
  </w:style>
  <w:style w:type="paragraph" w:styleId="ab">
    <w:name w:val="Balloon Text"/>
    <w:basedOn w:val="a"/>
    <w:link w:val="Char3"/>
    <w:uiPriority w:val="99"/>
    <w:semiHidden/>
    <w:unhideWhenUsed/>
    <w:rsid w:val="005B066C"/>
    <w:rPr>
      <w:sz w:val="18"/>
      <w:szCs w:val="18"/>
    </w:rPr>
  </w:style>
  <w:style w:type="character" w:customStyle="1" w:styleId="Char3">
    <w:name w:val="批注框文本 Char"/>
    <w:basedOn w:val="a0"/>
    <w:link w:val="ab"/>
    <w:uiPriority w:val="99"/>
    <w:semiHidden/>
    <w:rsid w:val="005B066C"/>
    <w:rPr>
      <w:sz w:val="18"/>
      <w:szCs w:val="18"/>
    </w:rPr>
  </w:style>
  <w:style w:type="paragraph" w:customStyle="1" w:styleId="20">
    <w:name w:val="样式 首行缩进:  2 字符"/>
    <w:basedOn w:val="a"/>
    <w:qFormat/>
    <w:rsid w:val="009D3BBF"/>
    <w:pPr>
      <w:spacing w:line="400" w:lineRule="exact"/>
      <w:ind w:firstLineChars="200" w:firstLine="200"/>
    </w:pPr>
    <w:rPr>
      <w:rFonts w:ascii="宋体" w:eastAsia="宋体" w:hAnsi="Times New Roman" w:cs="宋体"/>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43"/>
    <w:pPr>
      <w:widowControl w:val="0"/>
      <w:jc w:val="both"/>
    </w:pPr>
  </w:style>
  <w:style w:type="paragraph" w:styleId="1">
    <w:name w:val="heading 1"/>
    <w:basedOn w:val="a"/>
    <w:link w:val="1Char"/>
    <w:uiPriority w:val="9"/>
    <w:qFormat/>
    <w:rsid w:val="002502DF"/>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2502DF"/>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2502DF"/>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02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02DF"/>
    <w:rPr>
      <w:sz w:val="18"/>
      <w:szCs w:val="18"/>
    </w:rPr>
  </w:style>
  <w:style w:type="paragraph" w:styleId="a4">
    <w:name w:val="footer"/>
    <w:basedOn w:val="a"/>
    <w:link w:val="Char0"/>
    <w:uiPriority w:val="99"/>
    <w:unhideWhenUsed/>
    <w:rsid w:val="002502DF"/>
    <w:pPr>
      <w:tabs>
        <w:tab w:val="center" w:pos="4153"/>
        <w:tab w:val="right" w:pos="8306"/>
      </w:tabs>
      <w:snapToGrid w:val="0"/>
      <w:jc w:val="left"/>
    </w:pPr>
    <w:rPr>
      <w:sz w:val="18"/>
      <w:szCs w:val="18"/>
    </w:rPr>
  </w:style>
  <w:style w:type="character" w:customStyle="1" w:styleId="Char0">
    <w:name w:val="页脚 Char"/>
    <w:basedOn w:val="a0"/>
    <w:link w:val="a4"/>
    <w:uiPriority w:val="99"/>
    <w:rsid w:val="002502DF"/>
    <w:rPr>
      <w:sz w:val="18"/>
      <w:szCs w:val="18"/>
    </w:rPr>
  </w:style>
  <w:style w:type="character" w:customStyle="1" w:styleId="1Char">
    <w:name w:val="标题 1 Char"/>
    <w:basedOn w:val="a0"/>
    <w:link w:val="1"/>
    <w:uiPriority w:val="9"/>
    <w:rsid w:val="002502DF"/>
    <w:rPr>
      <w:rFonts w:ascii="宋体" w:eastAsia="宋体" w:hAnsi="宋体" w:cs="宋体"/>
      <w:b/>
      <w:bCs/>
      <w:kern w:val="36"/>
      <w:sz w:val="48"/>
      <w:szCs w:val="48"/>
    </w:rPr>
  </w:style>
  <w:style w:type="character" w:customStyle="1" w:styleId="3Char">
    <w:name w:val="标题 3 Char"/>
    <w:basedOn w:val="a0"/>
    <w:link w:val="3"/>
    <w:uiPriority w:val="9"/>
    <w:rsid w:val="002502DF"/>
    <w:rPr>
      <w:rFonts w:ascii="宋体" w:eastAsia="宋体" w:hAnsi="宋体" w:cs="宋体"/>
      <w:b/>
      <w:bCs/>
      <w:kern w:val="0"/>
      <w:sz w:val="27"/>
      <w:szCs w:val="27"/>
    </w:rPr>
  </w:style>
  <w:style w:type="character" w:customStyle="1" w:styleId="5Char">
    <w:name w:val="标题 5 Char"/>
    <w:basedOn w:val="a0"/>
    <w:link w:val="5"/>
    <w:uiPriority w:val="9"/>
    <w:rsid w:val="002502DF"/>
    <w:rPr>
      <w:rFonts w:ascii="宋体" w:eastAsia="宋体" w:hAnsi="宋体" w:cs="宋体"/>
      <w:b/>
      <w:bCs/>
      <w:kern w:val="0"/>
      <w:sz w:val="20"/>
      <w:szCs w:val="20"/>
    </w:rPr>
  </w:style>
  <w:style w:type="paragraph" w:styleId="a5">
    <w:name w:val="Normal (Web)"/>
    <w:basedOn w:val="a"/>
    <w:uiPriority w:val="99"/>
    <w:semiHidden/>
    <w:unhideWhenUsed/>
    <w:rsid w:val="002502DF"/>
    <w:pPr>
      <w:widowControl/>
      <w:spacing w:before="100" w:beforeAutospacing="1" w:after="100" w:afterAutospacing="1"/>
      <w:jc w:val="left"/>
    </w:pPr>
    <w:rPr>
      <w:rFonts w:ascii="宋体" w:eastAsia="宋体" w:hAnsi="宋体" w:cs="宋体"/>
      <w:kern w:val="0"/>
      <w:sz w:val="24"/>
      <w:szCs w:val="24"/>
    </w:rPr>
  </w:style>
  <w:style w:type="character" w:customStyle="1" w:styleId="population-ceilingprice">
    <w:name w:val="population-ceilingprice"/>
    <w:basedOn w:val="a0"/>
    <w:rsid w:val="002502DF"/>
  </w:style>
  <w:style w:type="character" w:customStyle="1" w:styleId="population-projectoverview">
    <w:name w:val="population-projectoverview"/>
    <w:basedOn w:val="a0"/>
    <w:rsid w:val="002502DF"/>
  </w:style>
  <w:style w:type="character" w:customStyle="1" w:styleId="population-hassupplier">
    <w:name w:val="population-hassupplier"/>
    <w:basedOn w:val="a0"/>
    <w:rsid w:val="002502DF"/>
  </w:style>
  <w:style w:type="character" w:customStyle="1" w:styleId="investigation-researchstatus">
    <w:name w:val="investigation-researchstatus"/>
    <w:basedOn w:val="a0"/>
    <w:rsid w:val="002502DF"/>
  </w:style>
  <w:style w:type="character" w:customStyle="1" w:styleId="implementation-kind">
    <w:name w:val="implementation-kind"/>
    <w:basedOn w:val="a0"/>
    <w:rsid w:val="002502DF"/>
  </w:style>
  <w:style w:type="character" w:customStyle="1" w:styleId="implementation-purmethod">
    <w:name w:val="implementation-purmethod"/>
    <w:basedOn w:val="a0"/>
    <w:rsid w:val="002502DF"/>
  </w:style>
  <w:style w:type="character" w:customStyle="1" w:styleId="implementation-subcontracttotal">
    <w:name w:val="implementation-subcontracttotal"/>
    <w:basedOn w:val="a0"/>
    <w:rsid w:val="002502DF"/>
  </w:style>
  <w:style w:type="character" w:customStyle="1" w:styleId="implementation-reservestatus">
    <w:name w:val="implementation-reservestatus"/>
    <w:basedOn w:val="a0"/>
    <w:rsid w:val="002502DF"/>
  </w:style>
  <w:style w:type="character" w:customStyle="1" w:styleId="implementation-govservice">
    <w:name w:val="implementation-govservice"/>
    <w:basedOn w:val="a0"/>
    <w:rsid w:val="002502DF"/>
  </w:style>
  <w:style w:type="character" w:customStyle="1" w:styleId="implementation-govinfomationstatus">
    <w:name w:val="implementation-govinfomationstatus"/>
    <w:basedOn w:val="a0"/>
    <w:rsid w:val="002502DF"/>
  </w:style>
  <w:style w:type="character" w:customStyle="1" w:styleId="implementation-sciencestatus">
    <w:name w:val="implementation-sciencestatus"/>
    <w:basedOn w:val="a0"/>
    <w:rsid w:val="002502DF"/>
  </w:style>
  <w:style w:type="character" w:customStyle="1" w:styleId="implementation-pppstatus">
    <w:name w:val="implementation-pppstatus"/>
    <w:basedOn w:val="a0"/>
    <w:rsid w:val="002502DF"/>
  </w:style>
  <w:style w:type="character" w:customStyle="1" w:styleId="subcontract-legalcontracttype">
    <w:name w:val="subcontract-legalcontracttype"/>
    <w:basedOn w:val="a0"/>
    <w:rsid w:val="002502DF"/>
  </w:style>
  <w:style w:type="character" w:customStyle="1" w:styleId="subcontract-performperiod">
    <w:name w:val="subcontract-performperiod"/>
    <w:basedOn w:val="a0"/>
    <w:rsid w:val="002502DF"/>
  </w:style>
  <w:style w:type="character" w:customStyle="1" w:styleId="subcontract-performaddress">
    <w:name w:val="subcontract-performaddress"/>
    <w:basedOn w:val="a0"/>
    <w:rsid w:val="002502DF"/>
  </w:style>
  <w:style w:type="character" w:customStyle="1" w:styleId="subcontract-contractpaytype">
    <w:name w:val="subcontract-contractpaytype"/>
    <w:basedOn w:val="a0"/>
    <w:rsid w:val="002502DF"/>
  </w:style>
  <w:style w:type="character" w:customStyle="1" w:styleId="subcontract-deliverystandard">
    <w:name w:val="subcontract-deliverystandard"/>
    <w:basedOn w:val="a0"/>
    <w:rsid w:val="002502DF"/>
  </w:style>
  <w:style w:type="character" w:customStyle="1" w:styleId="subcontract-maintenance">
    <w:name w:val="subcontract-maintenance"/>
    <w:basedOn w:val="a0"/>
    <w:rsid w:val="002502DF"/>
  </w:style>
  <w:style w:type="character" w:customStyle="1" w:styleId="subcontract-intellectualproperty">
    <w:name w:val="subcontract-intellectualproperty"/>
    <w:basedOn w:val="a0"/>
    <w:rsid w:val="002502DF"/>
  </w:style>
  <w:style w:type="character" w:customStyle="1" w:styleId="subcontract-risksharing">
    <w:name w:val="subcontract-risksharing"/>
    <w:basedOn w:val="a0"/>
    <w:rsid w:val="002502DF"/>
  </w:style>
  <w:style w:type="character" w:customStyle="1" w:styleId="subcontract-disputeresolution">
    <w:name w:val="subcontract-disputeresolution"/>
    <w:basedOn w:val="a0"/>
    <w:rsid w:val="002502DF"/>
  </w:style>
  <w:style w:type="character" w:customStyle="1" w:styleId="subcontract-otherterms">
    <w:name w:val="subcontract-otherterms"/>
    <w:basedOn w:val="a0"/>
    <w:rsid w:val="002502DF"/>
  </w:style>
  <w:style w:type="character" w:customStyle="1" w:styleId="subcontract-acceptancetype">
    <w:name w:val="subcontract-acceptancetype"/>
    <w:basedOn w:val="a0"/>
    <w:rsid w:val="002502DF"/>
  </w:style>
  <w:style w:type="character" w:customStyle="1" w:styleId="subcontract-invitesupplierstatus">
    <w:name w:val="subcontract-invitesupplierstatus"/>
    <w:basedOn w:val="a0"/>
    <w:rsid w:val="002502DF"/>
  </w:style>
  <w:style w:type="character" w:customStyle="1" w:styleId="subcontract-inviteexpertstatus">
    <w:name w:val="subcontract-inviteexpertstatus"/>
    <w:basedOn w:val="a0"/>
    <w:rsid w:val="002502DF"/>
  </w:style>
  <w:style w:type="character" w:customStyle="1" w:styleId="subcontract-inviteserviceobjectstatus">
    <w:name w:val="subcontract-inviteserviceobjectstatus"/>
    <w:basedOn w:val="a0"/>
    <w:rsid w:val="002502DF"/>
  </w:style>
  <w:style w:type="character" w:customStyle="1" w:styleId="subcontract-professionaldetectionstatus">
    <w:name w:val="subcontract-professionaldetectionstatus"/>
    <w:basedOn w:val="a0"/>
    <w:rsid w:val="002502DF"/>
  </w:style>
  <w:style w:type="character" w:customStyle="1" w:styleId="subcontract-acceptanceprocesstype">
    <w:name w:val="subcontract-acceptanceprocesstype"/>
    <w:basedOn w:val="a0"/>
    <w:rsid w:val="002502DF"/>
  </w:style>
  <w:style w:type="character" w:customStyle="1" w:styleId="subcontract-acceptancemethod">
    <w:name w:val="subcontract-acceptancemethod"/>
    <w:basedOn w:val="a0"/>
    <w:rsid w:val="002502DF"/>
  </w:style>
  <w:style w:type="character" w:customStyle="1" w:styleId="subcontract-otherpreparations">
    <w:name w:val="subcontract-otherpreparations"/>
    <w:basedOn w:val="a0"/>
    <w:rsid w:val="002502DF"/>
  </w:style>
  <w:style w:type="character" w:customStyle="1" w:styleId="subcontract-goodscontent">
    <w:name w:val="subcontract-goodscontent"/>
    <w:basedOn w:val="a0"/>
    <w:rsid w:val="002502DF"/>
  </w:style>
  <w:style w:type="character" w:customStyle="1" w:styleId="subcontract-businesscontent">
    <w:name w:val="subcontract-businesscontent"/>
    <w:basedOn w:val="a0"/>
    <w:rsid w:val="002502DF"/>
  </w:style>
  <w:style w:type="character" w:customStyle="1" w:styleId="subcontract-acceptancecriteria">
    <w:name w:val="subcontract-acceptancecriteria"/>
    <w:basedOn w:val="a0"/>
    <w:rsid w:val="002502DF"/>
  </w:style>
  <w:style w:type="character" w:customStyle="1" w:styleId="subcontract-othercontent">
    <w:name w:val="subcontract-othercontent"/>
    <w:basedOn w:val="a0"/>
    <w:rsid w:val="002502DF"/>
  </w:style>
  <w:style w:type="character" w:customStyle="1" w:styleId="risk-riskresponse">
    <w:name w:val="risk-riskresponse"/>
    <w:basedOn w:val="a0"/>
    <w:rsid w:val="002502DF"/>
  </w:style>
  <w:style w:type="paragraph" w:styleId="a6">
    <w:name w:val="List Paragraph"/>
    <w:basedOn w:val="a"/>
    <w:uiPriority w:val="99"/>
    <w:qFormat/>
    <w:rsid w:val="005E79E8"/>
    <w:pPr>
      <w:ind w:firstLineChars="200" w:firstLine="420"/>
    </w:pPr>
  </w:style>
  <w:style w:type="table" w:styleId="a7">
    <w:name w:val="Table Grid"/>
    <w:basedOn w:val="a1"/>
    <w:uiPriority w:val="39"/>
    <w:rsid w:val="0044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next w:val="a"/>
    <w:link w:val="Char1"/>
    <w:uiPriority w:val="99"/>
    <w:unhideWhenUsed/>
    <w:rsid w:val="00901DFA"/>
    <w:pPr>
      <w:spacing w:after="120"/>
    </w:pPr>
    <w:rPr>
      <w:rFonts w:ascii="Times New Roman" w:eastAsia="宋体" w:hAnsi="Times New Roman" w:cs="Times New Roman"/>
    </w:rPr>
  </w:style>
  <w:style w:type="character" w:customStyle="1" w:styleId="Char1">
    <w:name w:val="正文文本 Char"/>
    <w:basedOn w:val="a0"/>
    <w:link w:val="a8"/>
    <w:uiPriority w:val="99"/>
    <w:rsid w:val="00901DFA"/>
    <w:rPr>
      <w:rFonts w:ascii="Times New Roman" w:eastAsia="宋体" w:hAnsi="Times New Roman" w:cs="Times New Roman"/>
    </w:rPr>
  </w:style>
  <w:style w:type="paragraph" w:customStyle="1" w:styleId="2">
    <w:name w:val="正文2"/>
    <w:basedOn w:val="a"/>
    <w:qFormat/>
    <w:rsid w:val="00901DFA"/>
    <w:pPr>
      <w:widowControl/>
      <w:ind w:firstLineChars="200" w:firstLine="480"/>
      <w:jc w:val="left"/>
    </w:pPr>
    <w:rPr>
      <w:rFonts w:ascii="Times New Roman" w:eastAsia="宋体" w:hAnsi="Times New Roman" w:cs="宋体"/>
      <w:kern w:val="0"/>
      <w:sz w:val="24"/>
    </w:rPr>
  </w:style>
  <w:style w:type="paragraph" w:styleId="a9">
    <w:name w:val="Normal Indent"/>
    <w:basedOn w:val="a"/>
    <w:uiPriority w:val="99"/>
    <w:unhideWhenUsed/>
    <w:qFormat/>
    <w:rsid w:val="00E26870"/>
    <w:pPr>
      <w:ind w:firstLineChars="200" w:firstLine="420"/>
    </w:pPr>
    <w:rPr>
      <w:rFonts w:ascii="宋体" w:eastAsia="宋体" w:hAnsi="Times New Roman" w:cs="Times New Roman"/>
      <w:kern w:val="0"/>
      <w:sz w:val="34"/>
    </w:rPr>
  </w:style>
  <w:style w:type="paragraph" w:customStyle="1" w:styleId="30">
    <w:name w:val="列出段落3"/>
    <w:basedOn w:val="a"/>
    <w:uiPriority w:val="34"/>
    <w:qFormat/>
    <w:rsid w:val="00E26870"/>
    <w:pPr>
      <w:widowControl/>
      <w:ind w:firstLineChars="200" w:firstLine="420"/>
      <w:jc w:val="left"/>
    </w:pPr>
    <w:rPr>
      <w:rFonts w:ascii="宋体" w:eastAsia="宋体" w:hAnsi="宋体" w:cs="宋体"/>
      <w:kern w:val="0"/>
      <w:sz w:val="24"/>
    </w:rPr>
  </w:style>
  <w:style w:type="paragraph" w:customStyle="1" w:styleId="-">
    <w:name w:val="表格正文-样式"/>
    <w:basedOn w:val="a"/>
    <w:rsid w:val="00E26870"/>
    <w:pPr>
      <w:spacing w:line="300" w:lineRule="exact"/>
    </w:pPr>
    <w:rPr>
      <w:rFonts w:ascii="宋体" w:eastAsia="宋体" w:hAnsi="宋体" w:cs="Times New Roman"/>
      <w:szCs w:val="21"/>
    </w:rPr>
  </w:style>
  <w:style w:type="character" w:customStyle="1" w:styleId="Char2">
    <w:name w:val="批注文字 Char"/>
    <w:link w:val="aa"/>
    <w:rsid w:val="005B066C"/>
  </w:style>
  <w:style w:type="paragraph" w:styleId="aa">
    <w:name w:val="annotation text"/>
    <w:basedOn w:val="a"/>
    <w:link w:val="Char2"/>
    <w:rsid w:val="005B066C"/>
    <w:pPr>
      <w:adjustRightInd w:val="0"/>
      <w:spacing w:line="315" w:lineRule="atLeast"/>
      <w:jc w:val="left"/>
      <w:textAlignment w:val="baseline"/>
    </w:pPr>
  </w:style>
  <w:style w:type="character" w:customStyle="1" w:styleId="Char10">
    <w:name w:val="批注文字 Char1"/>
    <w:basedOn w:val="a0"/>
    <w:uiPriority w:val="99"/>
    <w:semiHidden/>
    <w:rsid w:val="005B066C"/>
  </w:style>
  <w:style w:type="paragraph" w:styleId="ab">
    <w:name w:val="Balloon Text"/>
    <w:basedOn w:val="a"/>
    <w:link w:val="Char3"/>
    <w:uiPriority w:val="99"/>
    <w:semiHidden/>
    <w:unhideWhenUsed/>
    <w:rsid w:val="005B066C"/>
    <w:rPr>
      <w:sz w:val="18"/>
      <w:szCs w:val="18"/>
    </w:rPr>
  </w:style>
  <w:style w:type="character" w:customStyle="1" w:styleId="Char3">
    <w:name w:val="批注框文本 Char"/>
    <w:basedOn w:val="a0"/>
    <w:link w:val="ab"/>
    <w:uiPriority w:val="99"/>
    <w:semiHidden/>
    <w:rsid w:val="005B066C"/>
    <w:rPr>
      <w:sz w:val="18"/>
      <w:szCs w:val="18"/>
    </w:rPr>
  </w:style>
  <w:style w:type="paragraph" w:customStyle="1" w:styleId="20">
    <w:name w:val="样式 首行缩进:  2 字符"/>
    <w:basedOn w:val="a"/>
    <w:qFormat/>
    <w:rsid w:val="009D3BBF"/>
    <w:pPr>
      <w:spacing w:line="400" w:lineRule="exact"/>
      <w:ind w:firstLineChars="200" w:firstLine="200"/>
    </w:pPr>
    <w:rPr>
      <w:rFonts w:ascii="宋体" w:eastAsia="宋体" w:hAnsi="Times New Roman" w:cs="宋体"/>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1031">
      <w:bodyDiv w:val="1"/>
      <w:marLeft w:val="0"/>
      <w:marRight w:val="0"/>
      <w:marTop w:val="0"/>
      <w:marBottom w:val="0"/>
      <w:divBdr>
        <w:top w:val="none" w:sz="0" w:space="0" w:color="auto"/>
        <w:left w:val="none" w:sz="0" w:space="0" w:color="auto"/>
        <w:bottom w:val="none" w:sz="0" w:space="0" w:color="auto"/>
        <w:right w:val="none" w:sz="0" w:space="0" w:color="auto"/>
      </w:divBdr>
      <w:divsChild>
        <w:div w:id="1320504131">
          <w:marLeft w:val="480"/>
          <w:marRight w:val="0"/>
          <w:marTop w:val="0"/>
          <w:marBottom w:val="0"/>
          <w:divBdr>
            <w:top w:val="none" w:sz="0" w:space="0" w:color="auto"/>
            <w:left w:val="none" w:sz="0" w:space="0" w:color="auto"/>
            <w:bottom w:val="none" w:sz="0" w:space="0" w:color="auto"/>
            <w:right w:val="none" w:sz="0" w:space="0" w:color="auto"/>
          </w:divBdr>
        </w:div>
        <w:div w:id="1938438128">
          <w:marLeft w:val="0"/>
          <w:marRight w:val="0"/>
          <w:marTop w:val="0"/>
          <w:marBottom w:val="0"/>
          <w:divBdr>
            <w:top w:val="none" w:sz="0" w:space="0" w:color="auto"/>
            <w:left w:val="none" w:sz="0" w:space="0" w:color="auto"/>
            <w:bottom w:val="none" w:sz="0" w:space="0" w:color="auto"/>
            <w:right w:val="none" w:sz="0" w:space="0" w:color="auto"/>
          </w:divBdr>
        </w:div>
        <w:div w:id="327943806">
          <w:marLeft w:val="0"/>
          <w:marRight w:val="0"/>
          <w:marTop w:val="0"/>
          <w:marBottom w:val="0"/>
          <w:divBdr>
            <w:top w:val="none" w:sz="0" w:space="0" w:color="auto"/>
            <w:left w:val="none" w:sz="0" w:space="0" w:color="auto"/>
            <w:bottom w:val="none" w:sz="0" w:space="0" w:color="auto"/>
            <w:right w:val="none" w:sz="0" w:space="0" w:color="auto"/>
          </w:divBdr>
        </w:div>
        <w:div w:id="810827939">
          <w:marLeft w:val="0"/>
          <w:marRight w:val="0"/>
          <w:marTop w:val="0"/>
          <w:marBottom w:val="0"/>
          <w:divBdr>
            <w:top w:val="none" w:sz="0" w:space="0" w:color="auto"/>
            <w:left w:val="none" w:sz="0" w:space="0" w:color="auto"/>
            <w:bottom w:val="none" w:sz="0" w:space="0" w:color="auto"/>
            <w:right w:val="none" w:sz="0" w:space="0" w:color="auto"/>
          </w:divBdr>
        </w:div>
        <w:div w:id="929315548">
          <w:marLeft w:val="0"/>
          <w:marRight w:val="0"/>
          <w:marTop w:val="0"/>
          <w:marBottom w:val="0"/>
          <w:divBdr>
            <w:top w:val="none" w:sz="0" w:space="0" w:color="auto"/>
            <w:left w:val="none" w:sz="0" w:space="0" w:color="auto"/>
            <w:bottom w:val="none" w:sz="0" w:space="0" w:color="auto"/>
            <w:right w:val="none" w:sz="0" w:space="0" w:color="auto"/>
          </w:divBdr>
        </w:div>
        <w:div w:id="598610582">
          <w:marLeft w:val="0"/>
          <w:marRight w:val="0"/>
          <w:marTop w:val="0"/>
          <w:marBottom w:val="0"/>
          <w:divBdr>
            <w:top w:val="none" w:sz="0" w:space="0" w:color="auto"/>
            <w:left w:val="none" w:sz="0" w:space="0" w:color="auto"/>
            <w:bottom w:val="none" w:sz="0" w:space="0" w:color="auto"/>
            <w:right w:val="none" w:sz="0" w:space="0" w:color="auto"/>
          </w:divBdr>
        </w:div>
      </w:divsChild>
    </w:div>
    <w:div w:id="1154764339">
      <w:bodyDiv w:val="1"/>
      <w:marLeft w:val="0"/>
      <w:marRight w:val="0"/>
      <w:marTop w:val="0"/>
      <w:marBottom w:val="0"/>
      <w:divBdr>
        <w:top w:val="none" w:sz="0" w:space="0" w:color="auto"/>
        <w:left w:val="none" w:sz="0" w:space="0" w:color="auto"/>
        <w:bottom w:val="none" w:sz="0" w:space="0" w:color="auto"/>
        <w:right w:val="none" w:sz="0" w:space="0" w:color="auto"/>
      </w:divBdr>
      <w:divsChild>
        <w:div w:id="1002245906">
          <w:marLeft w:val="0"/>
          <w:marRight w:val="0"/>
          <w:marTop w:val="0"/>
          <w:marBottom w:val="30"/>
          <w:divBdr>
            <w:top w:val="none" w:sz="0" w:space="0" w:color="auto"/>
            <w:left w:val="none" w:sz="0" w:space="0" w:color="auto"/>
            <w:bottom w:val="none" w:sz="0" w:space="0" w:color="auto"/>
            <w:right w:val="none" w:sz="0" w:space="0" w:color="auto"/>
          </w:divBdr>
        </w:div>
      </w:divsChild>
    </w:div>
    <w:div w:id="19480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21</Pages>
  <Words>1708</Words>
  <Characters>9741</Characters>
  <Application>Microsoft Office Word</Application>
  <DocSecurity>0</DocSecurity>
  <Lines>81</Lines>
  <Paragraphs>22</Paragraphs>
  <ScaleCrop>false</ScaleCrop>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张灵峻</dc:creator>
  <cp:lastModifiedBy>邵军</cp:lastModifiedBy>
  <cp:revision>5</cp:revision>
  <dcterms:created xsi:type="dcterms:W3CDTF">2022-04-21T08:35:00Z</dcterms:created>
  <dcterms:modified xsi:type="dcterms:W3CDTF">2022-04-27T07:58:00Z</dcterms:modified>
</cp:coreProperties>
</file>