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72CB" w14:textId="77777777" w:rsidR="00F92467" w:rsidRDefault="00D13490">
      <w:pPr>
        <w:widowControl/>
        <w:shd w:val="clear" w:color="auto" w:fill="FFFFFF"/>
        <w:spacing w:line="480" w:lineRule="auto"/>
        <w:jc w:val="center"/>
        <w:outlineLvl w:val="0"/>
        <w:rPr>
          <w:rFonts w:ascii="宋体" w:eastAsia="宋体" w:hAnsi="宋体" w:cs="宋体"/>
          <w:b/>
          <w:bCs/>
          <w:color w:val="333333"/>
          <w:kern w:val="36"/>
          <w:sz w:val="48"/>
          <w:szCs w:val="48"/>
        </w:rPr>
      </w:pPr>
      <w:r>
        <w:rPr>
          <w:rFonts w:ascii="宋体" w:eastAsia="宋体" w:hAnsi="宋体" w:cs="宋体" w:hint="eastAsia"/>
          <w:b/>
          <w:bCs/>
          <w:color w:val="333333"/>
          <w:kern w:val="36"/>
          <w:sz w:val="48"/>
          <w:szCs w:val="48"/>
        </w:rPr>
        <w:t>政府采购项目采购需求（货物</w:t>
      </w:r>
      <w:r w:rsidR="00F53D46">
        <w:rPr>
          <w:rFonts w:ascii="宋体" w:eastAsia="宋体" w:hAnsi="宋体" w:cs="宋体"/>
          <w:b/>
          <w:bCs/>
          <w:color w:val="333333"/>
          <w:kern w:val="36"/>
          <w:sz w:val="48"/>
          <w:szCs w:val="48"/>
        </w:rPr>
        <w:t>类</w:t>
      </w:r>
      <w:r w:rsidR="00F53D46">
        <w:rPr>
          <w:rFonts w:ascii="宋体" w:eastAsia="宋体" w:hAnsi="宋体" w:cs="宋体" w:hint="eastAsia"/>
          <w:b/>
          <w:bCs/>
          <w:color w:val="333333"/>
          <w:kern w:val="36"/>
          <w:sz w:val="48"/>
          <w:szCs w:val="48"/>
        </w:rPr>
        <w:t>）</w:t>
      </w:r>
    </w:p>
    <w:p w14:paraId="39A09523" w14:textId="77777777" w:rsidR="00F92467" w:rsidRDefault="00F92467">
      <w:pPr>
        <w:widowControl/>
        <w:shd w:val="clear" w:color="auto" w:fill="FFFFFF"/>
        <w:spacing w:line="480" w:lineRule="auto"/>
        <w:jc w:val="right"/>
        <w:outlineLvl w:val="2"/>
        <w:rPr>
          <w:rFonts w:ascii="宋体" w:eastAsia="宋体" w:hAnsi="宋体" w:cs="宋体"/>
          <w:color w:val="333333"/>
          <w:kern w:val="0"/>
          <w:sz w:val="27"/>
          <w:szCs w:val="27"/>
        </w:rPr>
      </w:pPr>
    </w:p>
    <w:p w14:paraId="60862CD0" w14:textId="77777777" w:rsidR="00F92467" w:rsidRPr="00D13490" w:rsidRDefault="00F53D46">
      <w:pPr>
        <w:widowControl/>
        <w:shd w:val="clear" w:color="auto" w:fill="FFFFFF"/>
        <w:spacing w:line="480" w:lineRule="auto"/>
        <w:ind w:right="1080"/>
        <w:outlineLvl w:val="2"/>
        <w:rPr>
          <w:rFonts w:ascii="宋体" w:eastAsia="宋体" w:hAnsi="宋体" w:cs="宋体"/>
          <w:color w:val="000000" w:themeColor="text1"/>
          <w:kern w:val="0"/>
          <w:sz w:val="27"/>
          <w:szCs w:val="27"/>
        </w:rPr>
      </w:pPr>
      <w:r w:rsidRPr="00D13490">
        <w:rPr>
          <w:rFonts w:ascii="宋体" w:eastAsia="宋体" w:hAnsi="宋体" w:cs="宋体" w:hint="eastAsia"/>
          <w:color w:val="000000" w:themeColor="text1"/>
          <w:kern w:val="0"/>
          <w:sz w:val="27"/>
          <w:szCs w:val="27"/>
        </w:rPr>
        <w:t>采购单位（盖章）：心理健康</w:t>
      </w:r>
      <w:r w:rsidRPr="00D13490">
        <w:rPr>
          <w:rFonts w:ascii="宋体" w:eastAsia="宋体" w:hAnsi="宋体" w:cs="宋体"/>
          <w:color w:val="000000" w:themeColor="text1"/>
          <w:kern w:val="0"/>
          <w:sz w:val="27"/>
          <w:szCs w:val="27"/>
        </w:rPr>
        <w:t>教育中心</w:t>
      </w:r>
    </w:p>
    <w:p w14:paraId="1672243F" w14:textId="77777777" w:rsidR="00F92467" w:rsidRPr="00D13490" w:rsidRDefault="00F53D46">
      <w:pPr>
        <w:widowControl/>
        <w:shd w:val="clear" w:color="auto" w:fill="FFFFFF"/>
        <w:spacing w:line="480" w:lineRule="auto"/>
        <w:outlineLvl w:val="2"/>
        <w:rPr>
          <w:rFonts w:ascii="宋体" w:eastAsia="宋体" w:hAnsi="宋体" w:cs="宋体"/>
          <w:b/>
          <w:bCs/>
          <w:color w:val="000000" w:themeColor="text1"/>
          <w:kern w:val="0"/>
          <w:sz w:val="27"/>
          <w:szCs w:val="27"/>
        </w:rPr>
      </w:pPr>
      <w:r w:rsidRPr="00D13490">
        <w:rPr>
          <w:rFonts w:ascii="宋体" w:eastAsia="宋体" w:hAnsi="宋体" w:cs="宋体" w:hint="eastAsia"/>
          <w:b/>
          <w:bCs/>
          <w:color w:val="000000" w:themeColor="text1"/>
          <w:kern w:val="0"/>
          <w:sz w:val="27"/>
          <w:szCs w:val="27"/>
        </w:rPr>
        <w:t>一、项目总体情况</w:t>
      </w:r>
    </w:p>
    <w:p w14:paraId="33E541F4" w14:textId="77777777" w:rsidR="00F92467" w:rsidRDefault="00F53D46">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（一）项目名称： 心理健康管理软件</w:t>
      </w:r>
    </w:p>
    <w:p w14:paraId="7D2008E6" w14:textId="77777777" w:rsidR="00F92467" w:rsidRDefault="00F53D46">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（二）项目所属年度：2022 </w:t>
      </w:r>
    </w:p>
    <w:p w14:paraId="510268E6" w14:textId="77777777" w:rsidR="00F92467" w:rsidRDefault="00F53D46">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（三）项目所属分类：货物类</w:t>
      </w:r>
    </w:p>
    <w:p w14:paraId="647F1772" w14:textId="77777777" w:rsidR="00F92467" w:rsidRPr="00D06370" w:rsidRDefault="00F53D46">
      <w:pPr>
        <w:widowControl/>
        <w:shd w:val="clear" w:color="auto" w:fill="FFFFFF"/>
        <w:spacing w:line="480" w:lineRule="auto"/>
        <w:ind w:firstLine="420"/>
        <w:rPr>
          <w:rFonts w:ascii="宋体" w:eastAsia="宋体" w:hAnsi="宋体" w:cs="宋体"/>
          <w:color w:val="333333"/>
          <w:kern w:val="0"/>
          <w:sz w:val="24"/>
          <w:szCs w:val="24"/>
        </w:rPr>
      </w:pPr>
      <w:r w:rsidRPr="00D06370">
        <w:rPr>
          <w:rFonts w:ascii="宋体" w:eastAsia="宋体" w:hAnsi="宋体" w:cs="宋体" w:hint="eastAsia"/>
          <w:color w:val="333333"/>
          <w:kern w:val="0"/>
          <w:sz w:val="24"/>
          <w:szCs w:val="24"/>
        </w:rPr>
        <w:t>（四）预算金额（元）：</w:t>
      </w:r>
      <w:r w:rsidR="00D06370">
        <w:rPr>
          <w:rFonts w:ascii="宋体" w:eastAsia="宋体" w:hAnsi="宋体" w:cs="宋体" w:hint="eastAsia"/>
          <w:color w:val="333333"/>
          <w:kern w:val="0"/>
          <w:sz w:val="24"/>
          <w:szCs w:val="24"/>
        </w:rPr>
        <w:t xml:space="preserve">  </w:t>
      </w:r>
      <w:r w:rsidRPr="00D06370">
        <w:rPr>
          <w:rFonts w:ascii="宋体" w:eastAsia="宋体" w:hAnsi="宋体" w:cs="宋体" w:hint="eastAsia"/>
          <w:color w:val="333333"/>
          <w:kern w:val="0"/>
          <w:sz w:val="24"/>
          <w:szCs w:val="24"/>
        </w:rPr>
        <w:t>180000 元，大写（人民币）：</w:t>
      </w:r>
      <w:r w:rsidR="00B03631" w:rsidRPr="00B03631">
        <w:rPr>
          <w:rFonts w:ascii="宋体" w:eastAsia="宋体" w:hAnsi="宋体" w:cs="宋体" w:hint="eastAsia"/>
          <w:color w:val="333333"/>
          <w:kern w:val="0"/>
          <w:sz w:val="24"/>
          <w:szCs w:val="24"/>
        </w:rPr>
        <w:t>壹拾捌万元整</w:t>
      </w:r>
    </w:p>
    <w:p w14:paraId="7AB34CB9" w14:textId="77777777" w:rsidR="00F92467" w:rsidRPr="00D06370" w:rsidRDefault="00F53D46">
      <w:pPr>
        <w:widowControl/>
        <w:shd w:val="clear" w:color="auto" w:fill="FFFFFF"/>
        <w:spacing w:line="480" w:lineRule="auto"/>
        <w:ind w:firstLine="1200"/>
        <w:rPr>
          <w:rFonts w:ascii="宋体" w:eastAsia="宋体" w:hAnsi="宋体" w:cs="宋体"/>
          <w:color w:val="333333"/>
          <w:kern w:val="0"/>
          <w:sz w:val="24"/>
          <w:szCs w:val="24"/>
        </w:rPr>
      </w:pPr>
      <w:r w:rsidRPr="00D06370">
        <w:rPr>
          <w:rFonts w:ascii="宋体" w:eastAsia="宋体" w:hAnsi="宋体" w:cs="宋体" w:hint="eastAsia"/>
          <w:color w:val="333333"/>
          <w:kern w:val="0"/>
          <w:sz w:val="24"/>
          <w:szCs w:val="24"/>
        </w:rPr>
        <w:t>最高限价（元）：</w:t>
      </w:r>
      <w:r w:rsidRPr="00D06370">
        <w:rPr>
          <w:rFonts w:ascii="宋体" w:eastAsia="宋体" w:hAnsi="宋体" w:cs="宋体" w:hint="eastAsia"/>
          <w:color w:val="0A82E5"/>
          <w:kern w:val="0"/>
          <w:sz w:val="24"/>
          <w:szCs w:val="24"/>
        </w:rPr>
        <w:t xml:space="preserve">  180000</w:t>
      </w:r>
      <w:r w:rsidRPr="00D06370">
        <w:rPr>
          <w:rFonts w:ascii="宋体" w:eastAsia="宋体" w:hAnsi="宋体" w:cs="宋体" w:hint="eastAsia"/>
          <w:kern w:val="0"/>
          <w:sz w:val="24"/>
          <w:szCs w:val="24"/>
        </w:rPr>
        <w:t>元</w:t>
      </w:r>
      <w:r w:rsidRPr="00D06370">
        <w:rPr>
          <w:rFonts w:ascii="宋体" w:eastAsia="宋体" w:hAnsi="宋体" w:cs="宋体" w:hint="eastAsia"/>
          <w:color w:val="333333"/>
          <w:kern w:val="0"/>
          <w:sz w:val="24"/>
          <w:szCs w:val="24"/>
        </w:rPr>
        <w:t>，大写（人民币）：</w:t>
      </w:r>
      <w:r w:rsidR="00B03631" w:rsidRPr="00B03631">
        <w:rPr>
          <w:rFonts w:ascii="宋体" w:eastAsia="宋体" w:hAnsi="宋体" w:cs="宋体" w:hint="eastAsia"/>
          <w:color w:val="333333"/>
          <w:kern w:val="0"/>
          <w:sz w:val="24"/>
          <w:szCs w:val="24"/>
        </w:rPr>
        <w:t>壹拾捌万元整</w:t>
      </w:r>
    </w:p>
    <w:p w14:paraId="4B934D04" w14:textId="77777777" w:rsidR="00F92467" w:rsidRPr="00D06370" w:rsidRDefault="00F53D46">
      <w:pPr>
        <w:widowControl/>
        <w:shd w:val="clear" w:color="auto" w:fill="FFFFFF"/>
        <w:spacing w:line="480" w:lineRule="auto"/>
        <w:ind w:firstLine="420"/>
        <w:rPr>
          <w:rFonts w:ascii="宋体" w:eastAsia="宋体" w:hAnsi="宋体" w:cs="宋体"/>
          <w:color w:val="333333"/>
          <w:kern w:val="0"/>
          <w:sz w:val="24"/>
          <w:szCs w:val="24"/>
        </w:rPr>
      </w:pPr>
      <w:r w:rsidRPr="00D06370">
        <w:rPr>
          <w:rFonts w:ascii="宋体" w:eastAsia="宋体" w:hAnsi="宋体" w:cs="宋体" w:hint="eastAsia"/>
          <w:color w:val="333333"/>
          <w:kern w:val="0"/>
          <w:sz w:val="24"/>
          <w:szCs w:val="24"/>
        </w:rPr>
        <w:t>（五）项目概况：</w:t>
      </w:r>
    </w:p>
    <w:p w14:paraId="6CFE7D60" w14:textId="77777777" w:rsidR="00F92467" w:rsidRDefault="00F53D46">
      <w:pPr>
        <w:widowControl/>
        <w:shd w:val="clear" w:color="auto" w:fill="FFFFFF"/>
        <w:spacing w:line="480" w:lineRule="auto"/>
        <w:ind w:firstLineChars="200" w:firstLine="480"/>
        <w:rPr>
          <w:rFonts w:ascii="宋体" w:hAnsi="宋体" w:cs="宋体"/>
          <w:color w:val="333333"/>
          <w:kern w:val="0"/>
          <w:sz w:val="24"/>
          <w:szCs w:val="24"/>
        </w:rPr>
      </w:pPr>
      <w:r>
        <w:rPr>
          <w:rFonts w:ascii="宋体" w:hAnsi="宋体" w:hint="eastAsia"/>
          <w:sz w:val="24"/>
        </w:rPr>
        <w:t>通过心理健康管理软件建立心理素质教育一体化平台，全面建立学生心理测评、预约咨询、危机干预的全面立体学生心理健康状况档案。</w:t>
      </w:r>
    </w:p>
    <w:p w14:paraId="7A1CAD6E" w14:textId="77777777" w:rsidR="00F92467" w:rsidRDefault="00F53D46">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（六）本项目是否有为采购项目提供整体设计、规范编制或者项目管理、监理、检测等服务的供应商：□是（</w:t>
      </w:r>
      <w:proofErr w:type="gramStart"/>
      <w:r>
        <w:rPr>
          <w:rFonts w:ascii="宋体" w:eastAsia="宋体" w:hAnsi="宋体" w:cs="宋体" w:hint="eastAsia"/>
          <w:color w:val="333333"/>
          <w:kern w:val="0"/>
          <w:sz w:val="24"/>
          <w:szCs w:val="24"/>
        </w:rPr>
        <w:t>填以下</w:t>
      </w:r>
      <w:proofErr w:type="gramEnd"/>
      <w:r>
        <w:rPr>
          <w:rFonts w:ascii="宋体" w:eastAsia="宋体" w:hAnsi="宋体" w:cs="宋体" w:hint="eastAsia"/>
          <w:color w:val="333333"/>
          <w:kern w:val="0"/>
          <w:sz w:val="24"/>
          <w:szCs w:val="24"/>
        </w:rPr>
        <w:t xml:space="preserve">信息）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否</w:t>
      </w:r>
    </w:p>
    <w:p w14:paraId="393641FB" w14:textId="77777777" w:rsidR="00F92467" w:rsidRDefault="00F53D46">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供应商名称：</w:t>
      </w:r>
    </w:p>
    <w:p w14:paraId="718E1F1C" w14:textId="77777777" w:rsidR="00F92467" w:rsidRDefault="00F53D46">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供应商统一社会信用代码：</w:t>
      </w:r>
    </w:p>
    <w:p w14:paraId="744C68B5" w14:textId="77777777" w:rsidR="00F92467" w:rsidRDefault="00F53D46">
      <w:pPr>
        <w:widowControl/>
        <w:shd w:val="clear" w:color="auto" w:fill="FFFFFF"/>
        <w:spacing w:line="480" w:lineRule="auto"/>
        <w:outlineLvl w:val="2"/>
        <w:rPr>
          <w:rFonts w:ascii="宋体" w:eastAsia="宋体" w:hAnsi="宋体" w:cs="宋体"/>
          <w:b/>
          <w:bCs/>
          <w:color w:val="FF0000"/>
          <w:kern w:val="0"/>
          <w:sz w:val="27"/>
          <w:szCs w:val="27"/>
        </w:rPr>
      </w:pPr>
      <w:r>
        <w:rPr>
          <w:rFonts w:ascii="宋体" w:eastAsia="宋体" w:hAnsi="宋体" w:cs="宋体" w:hint="eastAsia"/>
          <w:b/>
          <w:bCs/>
          <w:color w:val="FF0000"/>
          <w:kern w:val="0"/>
          <w:sz w:val="27"/>
          <w:szCs w:val="27"/>
        </w:rPr>
        <w:t>二、项目需求调查情况</w:t>
      </w:r>
    </w:p>
    <w:p w14:paraId="3259EB8E" w14:textId="77777777" w:rsidR="00F92467" w:rsidRDefault="00F53D46">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依据《政府采购需求管理办法》的规定，</w:t>
      </w:r>
      <w:r>
        <w:rPr>
          <w:rFonts w:ascii="宋体" w:eastAsia="宋体" w:hAnsi="宋体" w:cs="宋体" w:hint="eastAsia"/>
          <w:kern w:val="0"/>
          <w:sz w:val="24"/>
          <w:szCs w:val="24"/>
        </w:rPr>
        <w:sym w:font="Wingdings 2" w:char="00A3"/>
      </w:r>
      <w:r>
        <w:rPr>
          <w:rFonts w:ascii="宋体" w:eastAsia="宋体" w:hAnsi="宋体" w:cs="宋体" w:hint="eastAsia"/>
          <w:color w:val="333333"/>
          <w:kern w:val="0"/>
          <w:sz w:val="24"/>
          <w:szCs w:val="24"/>
        </w:rPr>
        <w:t>本项目</w:t>
      </w:r>
      <w:r>
        <w:rPr>
          <w:rFonts w:ascii="宋体" w:eastAsia="宋体" w:hAnsi="宋体" w:cs="宋体" w:hint="eastAsia"/>
          <w:kern w:val="0"/>
          <w:sz w:val="24"/>
          <w:szCs w:val="24"/>
        </w:rPr>
        <w:t>需要（</w:t>
      </w:r>
      <w:proofErr w:type="gramStart"/>
      <w:r>
        <w:rPr>
          <w:rFonts w:ascii="宋体" w:eastAsia="宋体" w:hAnsi="宋体" w:cs="宋体" w:hint="eastAsia"/>
          <w:kern w:val="0"/>
          <w:sz w:val="24"/>
          <w:szCs w:val="24"/>
        </w:rPr>
        <w:t>填以下</w:t>
      </w:r>
      <w:proofErr w:type="gramEnd"/>
      <w:r>
        <w:rPr>
          <w:rFonts w:ascii="宋体" w:eastAsia="宋体" w:hAnsi="宋体" w:cs="宋体" w:hint="eastAsia"/>
          <w:kern w:val="0"/>
          <w:sz w:val="24"/>
          <w:szCs w:val="24"/>
        </w:rPr>
        <w:t>信息）</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不需要需求调</w:t>
      </w:r>
      <w:r>
        <w:rPr>
          <w:rFonts w:ascii="宋体" w:eastAsia="宋体" w:hAnsi="宋体" w:cs="宋体" w:hint="eastAsia"/>
          <w:color w:val="333333"/>
          <w:kern w:val="0"/>
          <w:sz w:val="24"/>
          <w:szCs w:val="24"/>
        </w:rPr>
        <w:t>查，具体情况如下：</w:t>
      </w:r>
    </w:p>
    <w:p w14:paraId="3EAE6D8B" w14:textId="77777777" w:rsidR="00F92467" w:rsidRDefault="00F53D46" w:rsidP="00D32F30">
      <w:pPr>
        <w:widowControl/>
        <w:shd w:val="clear" w:color="auto" w:fill="FFFFFF"/>
        <w:spacing w:line="48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·本项目属于以下应当展开需求的情形</w:t>
      </w:r>
    </w:p>
    <w:p w14:paraId="44AD47DC" w14:textId="77777777" w:rsidR="00F92467" w:rsidRDefault="00F53D46">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w:t>
      </w:r>
      <w:r>
        <w:rPr>
          <w:rFonts w:ascii="宋体" w:eastAsia="宋体" w:hAnsi="宋体" w:cs="宋体" w:hint="eastAsia"/>
          <w:color w:val="000000"/>
          <w:kern w:val="0"/>
          <w:sz w:val="24"/>
          <w:szCs w:val="24"/>
        </w:rPr>
        <w:t xml:space="preserve"> 1000万元以上的货物、服务采购项目，3000万元以上的工程采购项目；</w:t>
      </w:r>
    </w:p>
    <w:p w14:paraId="46AA9F02" w14:textId="77777777" w:rsidR="00F92467" w:rsidRDefault="00F53D46">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lastRenderedPageBreak/>
        <w:t xml:space="preserve">□ </w:t>
      </w:r>
      <w:r>
        <w:rPr>
          <w:rFonts w:ascii="宋体" w:eastAsia="宋体" w:hAnsi="宋体" w:cs="宋体" w:hint="eastAsia"/>
          <w:color w:val="000000"/>
          <w:kern w:val="0"/>
          <w:sz w:val="24"/>
          <w:szCs w:val="24"/>
        </w:rPr>
        <w:t>涉及公共利益、社会关注度较高的采购项目，包括政府向社会公众提供的公共服务项目等；</w:t>
      </w:r>
    </w:p>
    <w:p w14:paraId="1AA2F2A2" w14:textId="77777777" w:rsidR="00F92467" w:rsidRDefault="00F53D46">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sym w:font="Wingdings 2" w:char="00A3"/>
      </w: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技术复杂、专业性较强的项目，包括需定制开发的信息化建设项目、采购进口产品的项目等；</w:t>
      </w:r>
    </w:p>
    <w:p w14:paraId="784301B2" w14:textId="77777777" w:rsidR="00F92467" w:rsidRDefault="00F53D46">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sym w:font="Wingdings 2" w:char="00A3"/>
      </w: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主管预算单位或者采购人认为需要开展需求调查的其他采购项目。</w:t>
      </w:r>
    </w:p>
    <w:p w14:paraId="3DA5097E" w14:textId="77777777" w:rsidR="00F92467" w:rsidRDefault="00F53D46" w:rsidP="00D32F30">
      <w:pPr>
        <w:widowControl/>
        <w:shd w:val="clear" w:color="auto" w:fill="FFFFFF"/>
        <w:spacing w:line="48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·本项目属于以下可以不再重复开展需求调查的情形</w:t>
      </w:r>
    </w:p>
    <w:p w14:paraId="7F69FC1D" w14:textId="77777777" w:rsidR="00F92467" w:rsidRDefault="00F53D46">
      <w:pPr>
        <w:widowControl/>
        <w:shd w:val="clear" w:color="auto" w:fill="FFFFFF"/>
        <w:spacing w:line="480" w:lineRule="auto"/>
        <w:ind w:firstLine="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编制采购需求前一年内，采购人已就相关采购标的开展</w:t>
      </w:r>
      <w:proofErr w:type="gramStart"/>
      <w:r>
        <w:rPr>
          <w:rFonts w:ascii="宋体" w:eastAsia="宋体" w:hAnsi="宋体" w:cs="宋体" w:hint="eastAsia"/>
          <w:color w:val="000000"/>
          <w:kern w:val="0"/>
          <w:sz w:val="24"/>
          <w:szCs w:val="24"/>
        </w:rPr>
        <w:t>过需求</w:t>
      </w:r>
      <w:proofErr w:type="gramEnd"/>
      <w:r>
        <w:rPr>
          <w:rFonts w:ascii="宋体" w:eastAsia="宋体" w:hAnsi="宋体" w:cs="宋体" w:hint="eastAsia"/>
          <w:color w:val="000000"/>
          <w:kern w:val="0"/>
          <w:sz w:val="24"/>
          <w:szCs w:val="24"/>
        </w:rPr>
        <w:t>调查的可以不再重复开展。</w:t>
      </w:r>
    </w:p>
    <w:p w14:paraId="1FF9E078" w14:textId="77777777" w:rsidR="00F92467" w:rsidRDefault="0010276D">
      <w:pPr>
        <w:widowControl/>
        <w:shd w:val="clear" w:color="auto" w:fill="FFFFFF"/>
        <w:spacing w:line="480" w:lineRule="auto"/>
        <w:ind w:firstLine="420"/>
        <w:rPr>
          <w:rFonts w:ascii="宋体" w:eastAsia="宋体" w:hAnsi="宋体" w:cs="宋体"/>
          <w:color w:val="000000"/>
          <w:kern w:val="0"/>
          <w:sz w:val="24"/>
          <w:szCs w:val="24"/>
        </w:rPr>
      </w:pPr>
      <w:r>
        <w:rPr>
          <w:rFonts w:ascii="宋体" w:eastAsia="宋体" w:hAnsi="宋体" w:cs="宋体" w:hint="eastAsia"/>
          <w:color w:val="333333"/>
          <w:kern w:val="0"/>
          <w:sz w:val="24"/>
          <w:szCs w:val="24"/>
        </w:rPr>
        <w:sym w:font="Wingdings 2" w:char="0052"/>
      </w:r>
      <w:r w:rsidR="00F53D46">
        <w:rPr>
          <w:rFonts w:ascii="宋体" w:eastAsia="宋体" w:hAnsi="宋体" w:cs="宋体" w:hint="eastAsia"/>
          <w:color w:val="333333"/>
          <w:kern w:val="0"/>
          <w:sz w:val="24"/>
          <w:szCs w:val="24"/>
        </w:rPr>
        <w:t xml:space="preserve"> </w:t>
      </w:r>
      <w:r w:rsidR="00F53D46">
        <w:rPr>
          <w:rFonts w:ascii="宋体" w:eastAsia="宋体" w:hAnsi="宋体" w:cs="宋体" w:hint="eastAsia"/>
          <w:color w:val="000000"/>
          <w:kern w:val="0"/>
          <w:sz w:val="24"/>
          <w:szCs w:val="24"/>
        </w:rPr>
        <w:t>按照法律法规的规定，对采购项目开展可行性研究等前期工作，已包含需求调查内容的，可以不再重复调查</w:t>
      </w:r>
    </w:p>
    <w:p w14:paraId="50251FDA" w14:textId="77777777" w:rsidR="00F92467" w:rsidRDefault="00F53D46">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（一）需求调查方式:</w:t>
      </w:r>
    </w:p>
    <w:p w14:paraId="3B43DA3E" w14:textId="77777777" w:rsidR="00F92467" w:rsidRDefault="00F53D46" w:rsidP="00D06370">
      <w:pPr>
        <w:widowControl/>
        <w:shd w:val="clear" w:color="auto" w:fill="FFFFFF"/>
        <w:spacing w:line="480" w:lineRule="auto"/>
        <w:ind w:firstLineChars="500" w:firstLine="1200"/>
        <w:rPr>
          <w:rFonts w:ascii="宋体" w:eastAsia="宋体" w:hAnsi="宋体" w:cs="宋体"/>
          <w:color w:val="333333"/>
          <w:kern w:val="0"/>
          <w:sz w:val="24"/>
          <w:szCs w:val="24"/>
        </w:rPr>
      </w:pPr>
      <w:r>
        <w:rPr>
          <w:rFonts w:ascii="宋体" w:eastAsia="宋体" w:hAnsi="宋体" w:cs="宋体" w:hint="eastAsia"/>
          <w:color w:val="333333"/>
          <w:kern w:val="0"/>
          <w:sz w:val="24"/>
          <w:szCs w:val="24"/>
        </w:rPr>
        <w:sym w:font="Wingdings 2" w:char="00A3"/>
      </w:r>
      <w:r>
        <w:rPr>
          <w:rFonts w:ascii="宋体" w:eastAsia="宋体" w:hAnsi="宋体" w:cs="宋体" w:hint="eastAsia"/>
          <w:color w:val="333333"/>
          <w:kern w:val="0"/>
          <w:sz w:val="24"/>
          <w:szCs w:val="24"/>
        </w:rPr>
        <w:t xml:space="preserve">咨询  </w:t>
      </w:r>
      <w:r>
        <w:rPr>
          <w:rFonts w:ascii="宋体" w:eastAsia="宋体" w:hAnsi="宋体" w:cs="宋体" w:hint="eastAsia"/>
          <w:color w:val="333333"/>
          <w:kern w:val="0"/>
          <w:sz w:val="24"/>
          <w:szCs w:val="24"/>
        </w:rPr>
        <w:sym w:font="Wingdings 2" w:char="00A3"/>
      </w:r>
      <w:r>
        <w:rPr>
          <w:rFonts w:ascii="宋体" w:eastAsia="宋体" w:hAnsi="宋体" w:cs="宋体" w:hint="eastAsia"/>
          <w:color w:val="333333"/>
          <w:kern w:val="0"/>
          <w:sz w:val="24"/>
          <w:szCs w:val="24"/>
        </w:rPr>
        <w:t xml:space="preserve">论证  </w:t>
      </w:r>
      <w:r>
        <w:rPr>
          <w:rFonts w:ascii="宋体" w:eastAsia="宋体" w:hAnsi="宋体" w:cs="宋体" w:hint="eastAsia"/>
          <w:color w:val="333333"/>
          <w:kern w:val="0"/>
          <w:sz w:val="24"/>
          <w:szCs w:val="24"/>
        </w:rPr>
        <w:sym w:font="Wingdings 2" w:char="00A3"/>
      </w:r>
      <w:r>
        <w:rPr>
          <w:rFonts w:ascii="宋体" w:eastAsia="宋体" w:hAnsi="宋体" w:cs="宋体" w:hint="eastAsia"/>
          <w:color w:val="333333"/>
          <w:kern w:val="0"/>
          <w:sz w:val="24"/>
          <w:szCs w:val="24"/>
        </w:rPr>
        <w:t>调查问卷</w:t>
      </w:r>
    </w:p>
    <w:p w14:paraId="35185384" w14:textId="77777777" w:rsidR="00D06370" w:rsidRPr="00D06370" w:rsidRDefault="00F53D46" w:rsidP="0010276D">
      <w:pPr>
        <w:widowControl/>
        <w:shd w:val="clear" w:color="auto" w:fill="FFFFFF"/>
        <w:spacing w:line="480" w:lineRule="auto"/>
        <w:ind w:firstLine="420"/>
      </w:pPr>
      <w:r>
        <w:rPr>
          <w:rFonts w:ascii="宋体" w:eastAsia="宋体" w:hAnsi="宋体" w:cs="宋体" w:hint="eastAsia"/>
          <w:color w:val="333333"/>
          <w:kern w:val="0"/>
          <w:sz w:val="24"/>
          <w:szCs w:val="24"/>
        </w:rPr>
        <w:t>（二）需求调查对象:</w:t>
      </w:r>
    </w:p>
    <w:p w14:paraId="0148C460" w14:textId="77777777" w:rsidR="00D06370" w:rsidRDefault="00F53D46" w:rsidP="0010276D">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（三）需求调查结果</w:t>
      </w:r>
      <w:r w:rsidR="00D06370">
        <w:rPr>
          <w:rFonts w:ascii="宋体" w:eastAsia="宋体" w:hAnsi="宋体" w:cs="宋体" w:hint="eastAsia"/>
          <w:color w:val="333333"/>
          <w:kern w:val="0"/>
          <w:sz w:val="24"/>
          <w:szCs w:val="24"/>
        </w:rPr>
        <w:t>：</w:t>
      </w:r>
    </w:p>
    <w:p w14:paraId="5FA24D0C" w14:textId="77777777" w:rsidR="0010276D" w:rsidRDefault="0010276D" w:rsidP="0010276D">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1.相关产业发展情况</w:t>
      </w:r>
      <w:r>
        <w:rPr>
          <w:rFonts w:ascii="宋体" w:eastAsia="宋体" w:hAnsi="宋体" w:cs="宋体" w:hint="eastAsia"/>
          <w:color w:val="333333"/>
          <w:kern w:val="0"/>
          <w:sz w:val="24"/>
          <w:szCs w:val="24"/>
        </w:rPr>
        <w:t>:</w:t>
      </w:r>
    </w:p>
    <w:p w14:paraId="7072ABB6" w14:textId="77777777" w:rsidR="0010276D" w:rsidRDefault="0010276D" w:rsidP="0010276D">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2.市场供给情况</w:t>
      </w:r>
      <w:r>
        <w:rPr>
          <w:rFonts w:ascii="宋体" w:eastAsia="宋体" w:hAnsi="宋体" w:cs="宋体" w:hint="eastAsia"/>
          <w:color w:val="333333"/>
          <w:kern w:val="0"/>
          <w:sz w:val="24"/>
          <w:szCs w:val="24"/>
        </w:rPr>
        <w:t>:</w:t>
      </w:r>
    </w:p>
    <w:p w14:paraId="7A324F10" w14:textId="77777777" w:rsidR="0010276D" w:rsidRDefault="0010276D" w:rsidP="0010276D">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3.同类采购项目历史成交信息情况</w:t>
      </w:r>
      <w:r>
        <w:rPr>
          <w:rFonts w:ascii="宋体" w:eastAsia="宋体" w:hAnsi="宋体" w:cs="宋体" w:hint="eastAsia"/>
          <w:color w:val="333333"/>
          <w:kern w:val="0"/>
          <w:sz w:val="24"/>
          <w:szCs w:val="24"/>
        </w:rPr>
        <w:t>:</w:t>
      </w:r>
    </w:p>
    <w:p w14:paraId="77101304" w14:textId="77777777" w:rsidR="0010276D" w:rsidRDefault="0010276D" w:rsidP="0010276D">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4.可能涉及的运行维护、升级更新、备品备件、耗材等后续采购情况</w:t>
      </w:r>
      <w:r>
        <w:rPr>
          <w:rFonts w:ascii="宋体" w:eastAsia="宋体" w:hAnsi="宋体" w:cs="宋体" w:hint="eastAsia"/>
          <w:color w:val="333333"/>
          <w:kern w:val="0"/>
          <w:sz w:val="24"/>
          <w:szCs w:val="24"/>
        </w:rPr>
        <w:t>:</w:t>
      </w:r>
    </w:p>
    <w:p w14:paraId="3EB68A8C" w14:textId="77777777" w:rsidR="0010276D" w:rsidRPr="0010276D" w:rsidRDefault="0010276D" w:rsidP="0010276D">
      <w:pPr>
        <w:widowControl/>
        <w:shd w:val="clear" w:color="auto" w:fill="FFFFFF"/>
        <w:spacing w:line="480" w:lineRule="auto"/>
        <w:ind w:firstLine="840"/>
      </w:pPr>
      <w:r w:rsidRPr="002502DF">
        <w:rPr>
          <w:rFonts w:ascii="宋体" w:eastAsia="宋体" w:hAnsi="宋体" w:cs="宋体" w:hint="eastAsia"/>
          <w:color w:val="333333"/>
          <w:kern w:val="0"/>
          <w:sz w:val="24"/>
          <w:szCs w:val="24"/>
        </w:rPr>
        <w:t>5.其他相关情况</w:t>
      </w:r>
      <w:r>
        <w:rPr>
          <w:rFonts w:ascii="宋体" w:eastAsia="宋体" w:hAnsi="宋体" w:cs="宋体" w:hint="eastAsia"/>
          <w:color w:val="333333"/>
          <w:kern w:val="0"/>
          <w:sz w:val="24"/>
          <w:szCs w:val="24"/>
        </w:rPr>
        <w:t>:</w:t>
      </w:r>
    </w:p>
    <w:p w14:paraId="7BEDEDB4" w14:textId="77777777" w:rsidR="00F92467" w:rsidRDefault="00F53D46">
      <w:pPr>
        <w:widowControl/>
        <w:shd w:val="clear" w:color="auto" w:fill="FFFFFF"/>
        <w:spacing w:line="480" w:lineRule="auto"/>
        <w:outlineLvl w:val="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三、项目采购实施计划</w:t>
      </w:r>
    </w:p>
    <w:p w14:paraId="71C51237" w14:textId="77777777" w:rsidR="00F92467" w:rsidRDefault="00F53D46">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（一）采购组织形式：</w:t>
      </w:r>
      <w:r>
        <w:rPr>
          <w:rFonts w:ascii="宋体" w:eastAsia="宋体" w:hAnsi="宋体" w:cs="宋体" w:hint="eastAsia"/>
          <w:color w:val="333333"/>
          <w:kern w:val="0"/>
          <w:sz w:val="24"/>
          <w:szCs w:val="24"/>
        </w:rPr>
        <w:sym w:font="Wingdings 2" w:char="00A3"/>
      </w:r>
      <w:r>
        <w:rPr>
          <w:rFonts w:ascii="宋体" w:eastAsia="宋体" w:hAnsi="宋体" w:cs="宋体" w:hint="eastAsia"/>
          <w:color w:val="333333"/>
          <w:kern w:val="0"/>
          <w:sz w:val="24"/>
          <w:szCs w:val="24"/>
        </w:rPr>
        <w:t xml:space="preserve">政府集中采购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□部门集中采购  </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分散采购</w:t>
      </w:r>
    </w:p>
    <w:p w14:paraId="3058C3B0" w14:textId="77777777" w:rsidR="00F92467" w:rsidRDefault="00F53D46">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FF0000"/>
          <w:kern w:val="0"/>
          <w:sz w:val="24"/>
          <w:szCs w:val="24"/>
        </w:rPr>
        <w:lastRenderedPageBreak/>
        <w:t>（二）采购方式</w:t>
      </w:r>
      <w:r>
        <w:rPr>
          <w:rFonts w:ascii="宋体" w:eastAsia="宋体" w:hAnsi="宋体" w:cs="宋体"/>
          <w:color w:val="FF0000"/>
          <w:kern w:val="0"/>
          <w:sz w:val="24"/>
          <w:szCs w:val="24"/>
        </w:rPr>
        <w:t>：</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公开招标  □邀请</w:t>
      </w:r>
      <w:r>
        <w:rPr>
          <w:rFonts w:ascii="宋体" w:eastAsia="宋体" w:hAnsi="宋体" w:cs="宋体"/>
          <w:color w:val="333333"/>
          <w:kern w:val="0"/>
          <w:sz w:val="24"/>
          <w:szCs w:val="24"/>
        </w:rPr>
        <w:t>招标</w:t>
      </w:r>
      <w:r>
        <w:rPr>
          <w:rFonts w:ascii="宋体" w:eastAsia="宋体" w:hAnsi="宋体" w:cs="宋体" w:hint="eastAsia"/>
          <w:color w:val="333333"/>
          <w:kern w:val="0"/>
          <w:sz w:val="24"/>
          <w:szCs w:val="24"/>
        </w:rPr>
        <w:t xml:space="preserve">  □竞争性谈判  □询价     □单一来源  □竞争性</w:t>
      </w:r>
      <w:r>
        <w:rPr>
          <w:rFonts w:ascii="宋体" w:eastAsia="宋体" w:hAnsi="宋体" w:cs="宋体"/>
          <w:color w:val="333333"/>
          <w:kern w:val="0"/>
          <w:sz w:val="24"/>
          <w:szCs w:val="24"/>
        </w:rPr>
        <w:t>磋商</w:t>
      </w:r>
    </w:p>
    <w:p w14:paraId="58580C94" w14:textId="77777777" w:rsidR="00F92467" w:rsidRDefault="00F53D46">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（三）本项目是否单位自行组织采购：</w:t>
      </w:r>
      <w:proofErr w:type="gramStart"/>
      <w:r>
        <w:rPr>
          <w:rFonts w:ascii="宋体" w:eastAsia="宋体" w:hAnsi="宋体" w:cs="宋体" w:hint="eastAsia"/>
          <w:color w:val="333333"/>
          <w:kern w:val="0"/>
          <w:sz w:val="24"/>
          <w:szCs w:val="24"/>
        </w:rPr>
        <w:t>否</w:t>
      </w:r>
      <w:proofErr w:type="gramEnd"/>
    </w:p>
    <w:p w14:paraId="44E77B35" w14:textId="77777777" w:rsidR="00F92467" w:rsidRDefault="00F53D46">
      <w:pPr>
        <w:widowControl/>
        <w:shd w:val="clear" w:color="auto" w:fill="FFFFFF"/>
        <w:spacing w:line="480" w:lineRule="auto"/>
        <w:ind w:firstLine="420"/>
        <w:rPr>
          <w:sz w:val="24"/>
        </w:rPr>
      </w:pPr>
      <w:r>
        <w:rPr>
          <w:rFonts w:ascii="宋体" w:eastAsia="宋体" w:hAnsi="宋体" w:cs="宋体" w:hint="eastAsia"/>
          <w:color w:val="333333"/>
          <w:kern w:val="0"/>
          <w:sz w:val="24"/>
          <w:szCs w:val="24"/>
        </w:rPr>
        <w:t>（四）采购包划分</w:t>
      </w:r>
      <w:r>
        <w:rPr>
          <w:rFonts w:hint="eastAsia"/>
        </w:rPr>
        <w:t>：</w:t>
      </w:r>
      <w:proofErr w:type="gramStart"/>
      <w:r>
        <w:rPr>
          <w:rFonts w:hint="eastAsia"/>
          <w:sz w:val="24"/>
        </w:rPr>
        <w:t>不</w:t>
      </w:r>
      <w:proofErr w:type="gramEnd"/>
      <w:r>
        <w:rPr>
          <w:rFonts w:hint="eastAsia"/>
          <w:sz w:val="24"/>
        </w:rPr>
        <w:t>分包采购</w:t>
      </w:r>
    </w:p>
    <w:p w14:paraId="7F6E7A3D" w14:textId="77777777" w:rsidR="0010276D" w:rsidRDefault="00F53D46">
      <w:pPr>
        <w:widowControl/>
        <w:shd w:val="clear" w:color="auto" w:fill="FFFFFF"/>
        <w:spacing w:line="480" w:lineRule="auto"/>
        <w:ind w:firstLine="420"/>
        <w:rPr>
          <w:color w:val="FF0000"/>
          <w:sz w:val="24"/>
        </w:rPr>
      </w:pPr>
      <w:r>
        <w:rPr>
          <w:rFonts w:hint="eastAsia"/>
          <w:color w:val="FF0000"/>
          <w:sz w:val="24"/>
        </w:rPr>
        <w:t>包</w:t>
      </w:r>
      <w:r>
        <w:rPr>
          <w:color w:val="FF0000"/>
          <w:sz w:val="24"/>
        </w:rPr>
        <w:t>名称：</w:t>
      </w:r>
      <w:r w:rsidR="0010276D">
        <w:rPr>
          <w:rFonts w:hint="eastAsia"/>
          <w:color w:val="FF0000"/>
          <w:sz w:val="24"/>
        </w:rPr>
        <w:t>心理</w:t>
      </w:r>
      <w:r w:rsidR="0010276D">
        <w:rPr>
          <w:color w:val="FF0000"/>
          <w:sz w:val="24"/>
        </w:rPr>
        <w:t>健康管理软件</w:t>
      </w:r>
      <w:r>
        <w:rPr>
          <w:rFonts w:hint="eastAsia"/>
          <w:color w:val="FF0000"/>
          <w:sz w:val="24"/>
        </w:rPr>
        <w:t xml:space="preserve">    </w:t>
      </w:r>
      <w:r>
        <w:rPr>
          <w:color w:val="FF0000"/>
          <w:sz w:val="24"/>
        </w:rPr>
        <w:t xml:space="preserve">  </w:t>
      </w:r>
      <w:r>
        <w:rPr>
          <w:rFonts w:hint="eastAsia"/>
          <w:color w:val="FF0000"/>
          <w:sz w:val="24"/>
        </w:rPr>
        <w:t xml:space="preserve"> </w:t>
      </w:r>
      <w:r>
        <w:rPr>
          <w:color w:val="FF0000"/>
          <w:sz w:val="24"/>
        </w:rPr>
        <w:t xml:space="preserve">  </w:t>
      </w:r>
    </w:p>
    <w:p w14:paraId="4C547C22" w14:textId="77777777" w:rsidR="00F92467" w:rsidRDefault="00F53D46">
      <w:pPr>
        <w:widowControl/>
        <w:shd w:val="clear" w:color="auto" w:fill="FFFFFF"/>
        <w:spacing w:line="480" w:lineRule="auto"/>
        <w:ind w:firstLine="420"/>
        <w:rPr>
          <w:color w:val="FF0000"/>
          <w:sz w:val="24"/>
        </w:rPr>
      </w:pPr>
      <w:r>
        <w:rPr>
          <w:rFonts w:hint="eastAsia"/>
          <w:color w:val="FF0000"/>
          <w:sz w:val="24"/>
        </w:rPr>
        <w:t>最高</w:t>
      </w:r>
      <w:r>
        <w:rPr>
          <w:color w:val="FF0000"/>
          <w:sz w:val="24"/>
        </w:rPr>
        <w:t>限价</w:t>
      </w:r>
      <w:r>
        <w:rPr>
          <w:rFonts w:hint="eastAsia"/>
          <w:color w:val="FF0000"/>
          <w:sz w:val="24"/>
        </w:rPr>
        <w:t>（元）</w:t>
      </w:r>
      <w:r>
        <w:rPr>
          <w:color w:val="FF0000"/>
          <w:sz w:val="24"/>
        </w:rPr>
        <w:t>：</w:t>
      </w:r>
      <w:r>
        <w:rPr>
          <w:rFonts w:hint="eastAsia"/>
          <w:color w:val="FF0000"/>
          <w:sz w:val="24"/>
        </w:rPr>
        <w:t xml:space="preserve">180000     </w:t>
      </w:r>
    </w:p>
    <w:p w14:paraId="602AF57F" w14:textId="77777777" w:rsidR="00F92467" w:rsidRDefault="00F53D46">
      <w:pPr>
        <w:widowControl/>
        <w:shd w:val="clear" w:color="auto" w:fill="FFFFFF"/>
        <w:spacing w:line="480" w:lineRule="auto"/>
        <w:ind w:firstLine="420"/>
        <w:rPr>
          <w:sz w:val="24"/>
        </w:rPr>
      </w:pPr>
      <w:r>
        <w:rPr>
          <w:rFonts w:hint="eastAsia"/>
          <w:color w:val="FF0000"/>
          <w:sz w:val="24"/>
        </w:rPr>
        <w:t>定价方式：</w:t>
      </w:r>
      <w:r>
        <w:rPr>
          <w:rFonts w:ascii="宋体" w:eastAsia="宋体" w:hAnsi="宋体" w:cs="宋体" w:hint="eastAsia"/>
          <w:color w:val="333333"/>
          <w:kern w:val="0"/>
          <w:sz w:val="24"/>
          <w:szCs w:val="24"/>
        </w:rPr>
        <w:sym w:font="Wingdings 2" w:char="0052"/>
      </w:r>
      <w:r>
        <w:rPr>
          <w:rFonts w:hint="eastAsia"/>
          <w:sz w:val="24"/>
        </w:rPr>
        <w:t>固定总价</w:t>
      </w:r>
      <w:r>
        <w:rPr>
          <w:rFonts w:hint="eastAsia"/>
          <w:sz w:val="24"/>
        </w:rPr>
        <w:t xml:space="preserve"> </w:t>
      </w:r>
      <w:r>
        <w:rPr>
          <w:sz w:val="24"/>
        </w:rPr>
        <w:t xml:space="preserve"> </w:t>
      </w:r>
      <w:r>
        <w:rPr>
          <w:rFonts w:hint="eastAsia"/>
          <w:sz w:val="24"/>
        </w:rPr>
        <w:t xml:space="preserve"> </w:t>
      </w:r>
      <w:r>
        <w:rPr>
          <w:rFonts w:ascii="宋体" w:eastAsia="宋体" w:hAnsi="宋体" w:cs="宋体" w:hint="eastAsia"/>
          <w:color w:val="333333"/>
          <w:kern w:val="0"/>
          <w:sz w:val="24"/>
          <w:szCs w:val="24"/>
        </w:rPr>
        <w:sym w:font="Wingdings 2" w:char="00A3"/>
      </w:r>
      <w:r>
        <w:rPr>
          <w:rFonts w:hint="eastAsia"/>
          <w:sz w:val="24"/>
        </w:rPr>
        <w:t>固定单价</w:t>
      </w:r>
      <w:r>
        <w:rPr>
          <w:rFonts w:hint="eastAsia"/>
          <w:sz w:val="24"/>
        </w:rPr>
        <w:t xml:space="preserve"> </w:t>
      </w:r>
      <w:r>
        <w:rPr>
          <w:sz w:val="24"/>
        </w:rPr>
        <w:t xml:space="preserve"> </w:t>
      </w:r>
      <w:r>
        <w:rPr>
          <w:rFonts w:hint="eastAsia"/>
          <w:sz w:val="24"/>
        </w:rPr>
        <w:t xml:space="preserve"> </w:t>
      </w:r>
      <w:r>
        <w:rPr>
          <w:rFonts w:ascii="宋体" w:eastAsia="宋体" w:hAnsi="宋体" w:cs="宋体" w:hint="eastAsia"/>
          <w:color w:val="333333"/>
          <w:kern w:val="0"/>
          <w:sz w:val="24"/>
          <w:szCs w:val="24"/>
        </w:rPr>
        <w:t>□</w:t>
      </w:r>
      <w:r>
        <w:rPr>
          <w:rFonts w:hint="eastAsia"/>
          <w:sz w:val="24"/>
        </w:rPr>
        <w:t>其他（</w:t>
      </w:r>
      <w:r>
        <w:rPr>
          <w:sz w:val="24"/>
        </w:rPr>
        <w:t>定价方式名称：</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w:t>
      </w:r>
    </w:p>
    <w:p w14:paraId="6B18FE79" w14:textId="77777777" w:rsidR="00F92467" w:rsidRDefault="00F53D46">
      <w:pPr>
        <w:widowControl/>
        <w:shd w:val="clear" w:color="auto" w:fill="FFFFFF"/>
        <w:spacing w:line="480" w:lineRule="auto"/>
        <w:ind w:firstLine="420"/>
        <w:rPr>
          <w:sz w:val="24"/>
        </w:rPr>
      </w:pPr>
      <w:r>
        <w:rPr>
          <w:rFonts w:hint="eastAsia"/>
          <w:sz w:val="24"/>
        </w:rPr>
        <w:t>品目信息一</w:t>
      </w:r>
    </w:p>
    <w:p w14:paraId="38E75308" w14:textId="77777777" w:rsidR="00F92467" w:rsidRDefault="00F53D46">
      <w:pPr>
        <w:widowControl/>
        <w:shd w:val="clear" w:color="auto" w:fill="FFFFFF"/>
        <w:spacing w:line="480" w:lineRule="auto"/>
        <w:ind w:firstLine="420"/>
        <w:rPr>
          <w:color w:val="FF0000"/>
          <w:sz w:val="24"/>
        </w:rPr>
      </w:pPr>
      <w:r>
        <w:rPr>
          <w:rFonts w:hint="eastAsia"/>
          <w:color w:val="FF0000"/>
          <w:sz w:val="24"/>
        </w:rPr>
        <w:t>标的名称：</w:t>
      </w:r>
      <w:r>
        <w:rPr>
          <w:rFonts w:hint="eastAsia"/>
          <w:color w:val="FF0000"/>
          <w:sz w:val="24"/>
        </w:rPr>
        <w:t xml:space="preserve"> </w:t>
      </w:r>
      <w:r>
        <w:rPr>
          <w:rFonts w:hint="eastAsia"/>
          <w:color w:val="FF0000"/>
          <w:sz w:val="24"/>
        </w:rPr>
        <w:t>心理</w:t>
      </w:r>
      <w:r w:rsidR="00527233">
        <w:rPr>
          <w:rFonts w:hint="eastAsia"/>
          <w:color w:val="FF0000"/>
          <w:sz w:val="24"/>
        </w:rPr>
        <w:t>健康</w:t>
      </w:r>
      <w:r w:rsidR="00527233">
        <w:rPr>
          <w:color w:val="FF0000"/>
          <w:sz w:val="24"/>
        </w:rPr>
        <w:t>管理软件</w:t>
      </w:r>
      <w:r>
        <w:rPr>
          <w:rFonts w:hint="eastAsia"/>
          <w:color w:val="FF0000"/>
          <w:sz w:val="24"/>
        </w:rPr>
        <w:t xml:space="preserve">    </w:t>
      </w:r>
      <w:r>
        <w:rPr>
          <w:color w:val="FF0000"/>
          <w:sz w:val="24"/>
        </w:rPr>
        <w:t xml:space="preserve">        </w:t>
      </w:r>
      <w:r>
        <w:rPr>
          <w:rFonts w:hint="eastAsia"/>
          <w:color w:val="FF0000"/>
          <w:sz w:val="24"/>
        </w:rPr>
        <w:t xml:space="preserve">   </w:t>
      </w:r>
    </w:p>
    <w:p w14:paraId="1D69231D" w14:textId="77777777" w:rsidR="00F92467" w:rsidRDefault="00F53D46">
      <w:pPr>
        <w:widowControl/>
        <w:shd w:val="clear" w:color="auto" w:fill="FFFFFF"/>
        <w:spacing w:line="480" w:lineRule="auto"/>
        <w:ind w:firstLine="420"/>
        <w:rPr>
          <w:color w:val="FF0000"/>
          <w:sz w:val="24"/>
        </w:rPr>
      </w:pPr>
      <w:r>
        <w:rPr>
          <w:rFonts w:hint="eastAsia"/>
          <w:color w:val="FF0000"/>
          <w:sz w:val="24"/>
        </w:rPr>
        <w:t>计量单位</w:t>
      </w:r>
      <w:r>
        <w:rPr>
          <w:color w:val="FF0000"/>
          <w:sz w:val="24"/>
        </w:rPr>
        <w:t>：</w:t>
      </w:r>
      <w:r>
        <w:rPr>
          <w:rFonts w:hint="eastAsia"/>
          <w:color w:val="FF0000"/>
          <w:sz w:val="24"/>
        </w:rPr>
        <w:t xml:space="preserve"> </w:t>
      </w:r>
      <w:r>
        <w:rPr>
          <w:rFonts w:hint="eastAsia"/>
          <w:color w:val="FF0000"/>
          <w:sz w:val="24"/>
        </w:rPr>
        <w:t>套</w:t>
      </w:r>
      <w:r>
        <w:rPr>
          <w:rFonts w:hint="eastAsia"/>
          <w:color w:val="FF0000"/>
          <w:sz w:val="24"/>
        </w:rPr>
        <w:tab/>
        <w:t xml:space="preserve"> </w:t>
      </w:r>
      <w:r>
        <w:rPr>
          <w:color w:val="FF0000"/>
          <w:sz w:val="24"/>
        </w:rPr>
        <w:t xml:space="preserve">     </w:t>
      </w:r>
      <w:r>
        <w:rPr>
          <w:rFonts w:hint="eastAsia"/>
          <w:color w:val="FF0000"/>
          <w:sz w:val="24"/>
        </w:rPr>
        <w:t>数量</w:t>
      </w:r>
      <w:r>
        <w:rPr>
          <w:color w:val="FF0000"/>
          <w:sz w:val="24"/>
        </w:rPr>
        <w:t>：</w:t>
      </w:r>
      <w:r>
        <w:rPr>
          <w:rFonts w:hint="eastAsia"/>
          <w:color w:val="FF0000"/>
          <w:sz w:val="24"/>
        </w:rPr>
        <w:t>1</w:t>
      </w:r>
      <w:r>
        <w:rPr>
          <w:rFonts w:hint="eastAsia"/>
          <w:color w:val="FF0000"/>
          <w:sz w:val="24"/>
        </w:rPr>
        <w:t>套</w:t>
      </w:r>
    </w:p>
    <w:p w14:paraId="6574D4C4" w14:textId="77777777" w:rsidR="00F92467" w:rsidRDefault="00F53D46">
      <w:pPr>
        <w:widowControl/>
        <w:shd w:val="clear" w:color="auto" w:fill="FFFFFF"/>
        <w:spacing w:line="480" w:lineRule="auto"/>
        <w:ind w:firstLine="420"/>
        <w:rPr>
          <w:color w:val="FF0000"/>
          <w:sz w:val="24"/>
        </w:rPr>
      </w:pPr>
      <w:r>
        <w:rPr>
          <w:rFonts w:hint="eastAsia"/>
          <w:color w:val="FF0000"/>
          <w:sz w:val="24"/>
        </w:rPr>
        <w:t>单价（元）</w:t>
      </w:r>
      <w:r>
        <w:rPr>
          <w:color w:val="FF0000"/>
          <w:sz w:val="24"/>
        </w:rPr>
        <w:t>：</w:t>
      </w:r>
      <w:r>
        <w:rPr>
          <w:rFonts w:hint="eastAsia"/>
          <w:color w:val="FF0000"/>
          <w:sz w:val="24"/>
        </w:rPr>
        <w:t xml:space="preserve">180000.00   </w:t>
      </w:r>
      <w:r>
        <w:rPr>
          <w:color w:val="FF0000"/>
          <w:sz w:val="24"/>
        </w:rPr>
        <w:t xml:space="preserve">           </w:t>
      </w:r>
      <w:r>
        <w:rPr>
          <w:rFonts w:hint="eastAsia"/>
          <w:color w:val="FF0000"/>
          <w:sz w:val="24"/>
        </w:rPr>
        <w:t>该品目预算</w:t>
      </w:r>
      <w:r>
        <w:rPr>
          <w:rFonts w:hint="eastAsia"/>
          <w:color w:val="FF0000"/>
          <w:sz w:val="24"/>
        </w:rPr>
        <w:t>(</w:t>
      </w:r>
      <w:r>
        <w:rPr>
          <w:rFonts w:hint="eastAsia"/>
          <w:color w:val="FF0000"/>
          <w:sz w:val="24"/>
        </w:rPr>
        <w:t>元</w:t>
      </w:r>
      <w:r>
        <w:rPr>
          <w:rFonts w:hint="eastAsia"/>
          <w:color w:val="FF0000"/>
          <w:sz w:val="24"/>
        </w:rPr>
        <w:t>)</w:t>
      </w:r>
      <w:r>
        <w:rPr>
          <w:rFonts w:hint="eastAsia"/>
          <w:color w:val="FF0000"/>
          <w:sz w:val="24"/>
        </w:rPr>
        <w:t>：</w:t>
      </w:r>
      <w:r>
        <w:rPr>
          <w:rFonts w:hint="eastAsia"/>
          <w:color w:val="FF0000"/>
          <w:sz w:val="24"/>
        </w:rPr>
        <w:t xml:space="preserve">180000.00 </w:t>
      </w:r>
    </w:p>
    <w:p w14:paraId="4E135D1C" w14:textId="77777777" w:rsidR="00F92467" w:rsidRDefault="00F53D46">
      <w:pPr>
        <w:widowControl/>
        <w:shd w:val="clear" w:color="auto" w:fill="FFFFFF"/>
        <w:spacing w:line="480" w:lineRule="auto"/>
        <w:ind w:firstLine="420"/>
        <w:rPr>
          <w:sz w:val="24"/>
        </w:rPr>
      </w:pPr>
      <w:r>
        <w:rPr>
          <w:rFonts w:hint="eastAsia"/>
          <w:sz w:val="24"/>
        </w:rPr>
        <w:t>所属</w:t>
      </w:r>
      <w:r>
        <w:rPr>
          <w:sz w:val="24"/>
        </w:rPr>
        <w:t>行业：</w:t>
      </w:r>
      <w:r>
        <w:rPr>
          <w:rFonts w:ascii="宋体" w:eastAsia="宋体" w:hAnsi="宋体" w:cs="宋体" w:hint="eastAsia"/>
          <w:color w:val="333333"/>
          <w:kern w:val="0"/>
          <w:sz w:val="24"/>
          <w:szCs w:val="24"/>
        </w:rPr>
        <w:t>□</w:t>
      </w:r>
      <w:r>
        <w:rPr>
          <w:rFonts w:hint="eastAsia"/>
          <w:sz w:val="24"/>
        </w:rPr>
        <w:t xml:space="preserve">农、林、牧、渔业　　</w:t>
      </w:r>
      <w:r>
        <w:rPr>
          <w:rFonts w:ascii="宋体" w:eastAsia="宋体" w:hAnsi="宋体" w:cs="宋体" w:hint="eastAsia"/>
          <w:color w:val="333333"/>
          <w:kern w:val="0"/>
          <w:sz w:val="24"/>
          <w:szCs w:val="24"/>
        </w:rPr>
        <w:t>□</w:t>
      </w:r>
      <w:r>
        <w:rPr>
          <w:rFonts w:hint="eastAsia"/>
          <w:sz w:val="24"/>
        </w:rPr>
        <w:t>工业</w:t>
      </w:r>
      <w:r>
        <w:rPr>
          <w:rFonts w:hint="eastAsia"/>
          <w:sz w:val="24"/>
        </w:rPr>
        <w:t xml:space="preserve">   </w:t>
      </w:r>
      <w:r>
        <w:rPr>
          <w:rFonts w:ascii="宋体" w:eastAsia="宋体" w:hAnsi="宋体" w:cs="宋体" w:hint="eastAsia"/>
          <w:color w:val="333333"/>
          <w:kern w:val="0"/>
          <w:sz w:val="24"/>
          <w:szCs w:val="24"/>
        </w:rPr>
        <w:t>□</w:t>
      </w:r>
      <w:r>
        <w:rPr>
          <w:rFonts w:hint="eastAsia"/>
          <w:sz w:val="24"/>
        </w:rPr>
        <w:t>建筑业</w:t>
      </w:r>
      <w:r>
        <w:rPr>
          <w:rFonts w:hint="eastAsia"/>
          <w:sz w:val="24"/>
        </w:rPr>
        <w:t xml:space="preserve">  </w:t>
      </w:r>
      <w:r>
        <w:rPr>
          <w:rFonts w:ascii="宋体" w:eastAsia="宋体" w:hAnsi="宋体" w:cs="宋体" w:hint="eastAsia"/>
          <w:color w:val="333333"/>
          <w:kern w:val="0"/>
          <w:sz w:val="24"/>
          <w:szCs w:val="24"/>
        </w:rPr>
        <w:t>□</w:t>
      </w:r>
      <w:r>
        <w:rPr>
          <w:rFonts w:hint="eastAsia"/>
          <w:sz w:val="24"/>
        </w:rPr>
        <w:t>批发业</w:t>
      </w:r>
      <w:r>
        <w:rPr>
          <w:rFonts w:hint="eastAsia"/>
          <w:sz w:val="24"/>
        </w:rPr>
        <w:t xml:space="preserve">  </w:t>
      </w:r>
      <w:r>
        <w:rPr>
          <w:rFonts w:ascii="宋体" w:eastAsia="宋体" w:hAnsi="宋体" w:cs="宋体" w:hint="eastAsia"/>
          <w:color w:val="333333"/>
          <w:kern w:val="0"/>
          <w:sz w:val="24"/>
          <w:szCs w:val="24"/>
        </w:rPr>
        <w:t>□</w:t>
      </w:r>
      <w:r>
        <w:rPr>
          <w:rFonts w:hint="eastAsia"/>
          <w:sz w:val="24"/>
        </w:rPr>
        <w:t>零售业</w:t>
      </w:r>
      <w:r>
        <w:rPr>
          <w:rFonts w:hint="eastAsia"/>
          <w:sz w:val="24"/>
        </w:rPr>
        <w:t xml:space="preserve">  </w:t>
      </w:r>
      <w:r>
        <w:rPr>
          <w:rFonts w:ascii="宋体" w:eastAsia="宋体" w:hAnsi="宋体" w:cs="宋体" w:hint="eastAsia"/>
          <w:color w:val="333333"/>
          <w:kern w:val="0"/>
          <w:sz w:val="24"/>
          <w:szCs w:val="24"/>
        </w:rPr>
        <w:t>□</w:t>
      </w:r>
      <w:r>
        <w:rPr>
          <w:rFonts w:hint="eastAsia"/>
          <w:sz w:val="24"/>
        </w:rPr>
        <w:t>交通运输业</w:t>
      </w:r>
      <w:r>
        <w:rPr>
          <w:rFonts w:hint="eastAsia"/>
          <w:sz w:val="24"/>
        </w:rPr>
        <w:t xml:space="preserve">  </w:t>
      </w:r>
      <w:r>
        <w:rPr>
          <w:rFonts w:ascii="宋体" w:eastAsia="宋体" w:hAnsi="宋体" w:cs="宋体" w:hint="eastAsia"/>
          <w:color w:val="333333"/>
          <w:kern w:val="0"/>
          <w:sz w:val="24"/>
          <w:szCs w:val="24"/>
        </w:rPr>
        <w:t>□</w:t>
      </w:r>
      <w:r>
        <w:rPr>
          <w:rFonts w:hint="eastAsia"/>
          <w:sz w:val="24"/>
        </w:rPr>
        <w:t>仓储业</w:t>
      </w:r>
      <w:r>
        <w:rPr>
          <w:rFonts w:hint="eastAsia"/>
          <w:sz w:val="24"/>
        </w:rPr>
        <w:t xml:space="preserve">  </w:t>
      </w:r>
      <w:r>
        <w:rPr>
          <w:rFonts w:ascii="宋体" w:eastAsia="宋体" w:hAnsi="宋体" w:cs="宋体" w:hint="eastAsia"/>
          <w:color w:val="333333"/>
          <w:kern w:val="0"/>
          <w:sz w:val="24"/>
          <w:szCs w:val="24"/>
        </w:rPr>
        <w:t>□</w:t>
      </w:r>
      <w:r>
        <w:rPr>
          <w:rFonts w:hint="eastAsia"/>
          <w:sz w:val="24"/>
        </w:rPr>
        <w:t>邮政业</w:t>
      </w:r>
      <w:r>
        <w:rPr>
          <w:rFonts w:hint="eastAsia"/>
          <w:sz w:val="24"/>
        </w:rPr>
        <w:t xml:space="preserve">  </w:t>
      </w:r>
      <w:r>
        <w:rPr>
          <w:rFonts w:ascii="宋体" w:eastAsia="宋体" w:hAnsi="宋体" w:cs="宋体" w:hint="eastAsia"/>
          <w:color w:val="333333"/>
          <w:kern w:val="0"/>
          <w:sz w:val="24"/>
          <w:szCs w:val="24"/>
        </w:rPr>
        <w:t>□</w:t>
      </w:r>
      <w:r>
        <w:rPr>
          <w:rFonts w:hint="eastAsia"/>
          <w:sz w:val="24"/>
        </w:rPr>
        <w:t>住宿业</w:t>
      </w:r>
      <w:r>
        <w:rPr>
          <w:rFonts w:hint="eastAsia"/>
          <w:sz w:val="24"/>
        </w:rPr>
        <w:t xml:space="preserve">  </w:t>
      </w:r>
      <w:r>
        <w:rPr>
          <w:rFonts w:ascii="宋体" w:eastAsia="宋体" w:hAnsi="宋体" w:cs="宋体" w:hint="eastAsia"/>
          <w:color w:val="333333"/>
          <w:kern w:val="0"/>
          <w:sz w:val="24"/>
          <w:szCs w:val="24"/>
        </w:rPr>
        <w:t>□</w:t>
      </w:r>
      <w:r>
        <w:rPr>
          <w:rFonts w:hint="eastAsia"/>
          <w:sz w:val="24"/>
        </w:rPr>
        <w:t>餐饮业</w:t>
      </w:r>
      <w:r>
        <w:rPr>
          <w:rFonts w:hint="eastAsia"/>
          <w:sz w:val="24"/>
        </w:rPr>
        <w:t xml:space="preserve">  </w:t>
      </w:r>
      <w:r>
        <w:rPr>
          <w:rFonts w:ascii="宋体" w:eastAsia="宋体" w:hAnsi="宋体" w:cs="宋体" w:hint="eastAsia"/>
          <w:color w:val="333333"/>
          <w:kern w:val="0"/>
          <w:sz w:val="24"/>
          <w:szCs w:val="24"/>
        </w:rPr>
        <w:t>□</w:t>
      </w:r>
      <w:r>
        <w:rPr>
          <w:rFonts w:hint="eastAsia"/>
          <w:sz w:val="24"/>
        </w:rPr>
        <w:t>信息传输业</w:t>
      </w:r>
      <w:r>
        <w:rPr>
          <w:rFonts w:hint="eastAsia"/>
          <w:sz w:val="24"/>
        </w:rPr>
        <w:t xml:space="preserve">  </w:t>
      </w:r>
      <w:r>
        <w:rPr>
          <w:rFonts w:ascii="宋体" w:eastAsia="宋体" w:hAnsi="宋体" w:cs="宋体" w:hint="eastAsia"/>
          <w:color w:val="333333"/>
          <w:kern w:val="0"/>
          <w:sz w:val="24"/>
          <w:szCs w:val="24"/>
        </w:rPr>
        <w:sym w:font="Wingdings 2" w:char="0052"/>
      </w:r>
      <w:r>
        <w:rPr>
          <w:rFonts w:hint="eastAsia"/>
          <w:sz w:val="24"/>
        </w:rPr>
        <w:t>软件和信息技术服务业</w:t>
      </w:r>
      <w:r>
        <w:rPr>
          <w:rFonts w:hint="eastAsia"/>
          <w:sz w:val="24"/>
        </w:rPr>
        <w:t xml:space="preserve">  </w:t>
      </w:r>
      <w:r>
        <w:rPr>
          <w:rFonts w:ascii="宋体" w:eastAsia="宋体" w:hAnsi="宋体" w:cs="宋体" w:hint="eastAsia"/>
          <w:color w:val="333333"/>
          <w:kern w:val="0"/>
          <w:sz w:val="24"/>
          <w:szCs w:val="24"/>
        </w:rPr>
        <w:t>□</w:t>
      </w:r>
      <w:r>
        <w:rPr>
          <w:rFonts w:hint="eastAsia"/>
          <w:sz w:val="24"/>
        </w:rPr>
        <w:t>房地产开发经营</w:t>
      </w:r>
      <w:r>
        <w:rPr>
          <w:rFonts w:hint="eastAsia"/>
          <w:sz w:val="24"/>
        </w:rPr>
        <w:t xml:space="preserve">  </w:t>
      </w:r>
      <w:r>
        <w:rPr>
          <w:rFonts w:ascii="宋体" w:eastAsia="宋体" w:hAnsi="宋体" w:cs="宋体" w:hint="eastAsia"/>
          <w:color w:val="333333"/>
          <w:kern w:val="0"/>
          <w:sz w:val="24"/>
          <w:szCs w:val="24"/>
        </w:rPr>
        <w:t>□</w:t>
      </w:r>
      <w:r>
        <w:rPr>
          <w:rFonts w:hint="eastAsia"/>
          <w:sz w:val="24"/>
        </w:rPr>
        <w:t>物业管理</w:t>
      </w:r>
      <w:r>
        <w:rPr>
          <w:rFonts w:hint="eastAsia"/>
          <w:sz w:val="24"/>
        </w:rPr>
        <w:t xml:space="preserve">  </w:t>
      </w:r>
      <w:r>
        <w:rPr>
          <w:rFonts w:ascii="宋体" w:eastAsia="宋体" w:hAnsi="宋体" w:cs="宋体" w:hint="eastAsia"/>
          <w:color w:val="333333"/>
          <w:kern w:val="0"/>
          <w:sz w:val="24"/>
          <w:szCs w:val="24"/>
        </w:rPr>
        <w:t>□</w:t>
      </w:r>
      <w:r>
        <w:rPr>
          <w:rFonts w:hint="eastAsia"/>
          <w:sz w:val="24"/>
        </w:rPr>
        <w:t>租赁和商务服务业</w:t>
      </w:r>
      <w:r>
        <w:rPr>
          <w:rFonts w:hint="eastAsia"/>
          <w:sz w:val="24"/>
        </w:rPr>
        <w:t xml:space="preserve">  </w:t>
      </w:r>
      <w:r>
        <w:rPr>
          <w:rFonts w:ascii="宋体" w:eastAsia="宋体" w:hAnsi="宋体" w:cs="宋体" w:hint="eastAsia"/>
          <w:color w:val="333333"/>
          <w:kern w:val="0"/>
          <w:sz w:val="24"/>
          <w:szCs w:val="24"/>
        </w:rPr>
        <w:t>□</w:t>
      </w:r>
      <w:r>
        <w:rPr>
          <w:rFonts w:hint="eastAsia"/>
          <w:sz w:val="24"/>
        </w:rPr>
        <w:t>其他未列明行业</w:t>
      </w:r>
    </w:p>
    <w:p w14:paraId="57E7E951" w14:textId="77777777" w:rsidR="00F92467" w:rsidRDefault="00F53D46">
      <w:pPr>
        <w:widowControl/>
        <w:shd w:val="clear" w:color="auto" w:fill="FFFFFF"/>
        <w:spacing w:line="480" w:lineRule="auto"/>
        <w:ind w:firstLine="420"/>
        <w:rPr>
          <w:rFonts w:ascii="宋体" w:eastAsia="宋体" w:hAnsi="宋体" w:cs="宋体"/>
          <w:color w:val="333333"/>
          <w:kern w:val="0"/>
          <w:sz w:val="24"/>
          <w:szCs w:val="24"/>
        </w:rPr>
      </w:pPr>
      <w:r>
        <w:rPr>
          <w:rFonts w:hint="eastAsia"/>
          <w:sz w:val="24"/>
        </w:rPr>
        <w:t>节能</w:t>
      </w:r>
      <w:r>
        <w:rPr>
          <w:sz w:val="24"/>
        </w:rPr>
        <w:t>：</w:t>
      </w:r>
      <w:r>
        <w:rPr>
          <w:rFonts w:ascii="宋体" w:eastAsia="宋体" w:hAnsi="宋体" w:cs="宋体" w:hint="eastAsia"/>
          <w:color w:val="333333"/>
          <w:kern w:val="0"/>
          <w:sz w:val="24"/>
          <w:szCs w:val="24"/>
        </w:rPr>
        <w:sym w:font="Wingdings 2" w:char="00A3"/>
      </w:r>
      <w:r>
        <w:rPr>
          <w:rFonts w:ascii="宋体" w:eastAsia="宋体" w:hAnsi="宋体" w:cs="宋体" w:hint="eastAsia"/>
          <w:color w:val="333333"/>
          <w:kern w:val="0"/>
          <w:sz w:val="24"/>
          <w:szCs w:val="24"/>
        </w:rPr>
        <w:t xml:space="preserve">是   </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 xml:space="preserve">否            </w:t>
      </w:r>
      <w:r>
        <w:rPr>
          <w:rFonts w:hint="eastAsia"/>
          <w:sz w:val="24"/>
        </w:rPr>
        <w:t>环保</w:t>
      </w:r>
      <w:r>
        <w:rPr>
          <w:sz w:val="24"/>
        </w:rPr>
        <w:t>：</w:t>
      </w:r>
      <w:r>
        <w:rPr>
          <w:rFonts w:ascii="宋体" w:eastAsia="宋体" w:hAnsi="宋体" w:cs="宋体" w:hint="eastAsia"/>
          <w:color w:val="333333"/>
          <w:kern w:val="0"/>
          <w:sz w:val="24"/>
          <w:szCs w:val="24"/>
        </w:rPr>
        <w:sym w:font="Wingdings 2" w:char="00A3"/>
      </w:r>
      <w:r>
        <w:rPr>
          <w:rFonts w:ascii="宋体" w:eastAsia="宋体" w:hAnsi="宋体" w:cs="宋体" w:hint="eastAsia"/>
          <w:color w:val="333333"/>
          <w:kern w:val="0"/>
          <w:sz w:val="24"/>
          <w:szCs w:val="24"/>
        </w:rPr>
        <w:t xml:space="preserve">是   </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否</w:t>
      </w:r>
    </w:p>
    <w:p w14:paraId="76EEA2B6" w14:textId="77777777" w:rsidR="00F92467" w:rsidRDefault="00F53D46" w:rsidP="008B116C">
      <w:pPr>
        <w:widowControl/>
        <w:shd w:val="clear" w:color="auto" w:fill="FFFFFF"/>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功能和质量要求 ：</w:t>
      </w:r>
    </w:p>
    <w:tbl>
      <w:tblPr>
        <w:tblStyle w:val="aa"/>
        <w:tblW w:w="0" w:type="auto"/>
        <w:tblLook w:val="04A0" w:firstRow="1" w:lastRow="0" w:firstColumn="1" w:lastColumn="0" w:noHBand="0" w:noVBand="1"/>
      </w:tblPr>
      <w:tblGrid>
        <w:gridCol w:w="8296"/>
      </w:tblGrid>
      <w:tr w:rsidR="0010276D" w14:paraId="0B6ACAF8" w14:textId="77777777" w:rsidTr="00D162E4">
        <w:tc>
          <w:tcPr>
            <w:tcW w:w="8296" w:type="dxa"/>
          </w:tcPr>
          <w:p w14:paraId="3BE51B99" w14:textId="77777777" w:rsidR="0010276D" w:rsidRPr="00D30A62" w:rsidRDefault="0010276D" w:rsidP="00D30A62">
            <w:pPr>
              <w:ind w:firstLineChars="200" w:firstLine="420"/>
            </w:pPr>
            <w:r w:rsidRPr="00D30A62">
              <w:rPr>
                <w:rFonts w:hint="eastAsia"/>
              </w:rPr>
              <w:t>一、</w:t>
            </w:r>
            <w:r w:rsidR="00D30A62" w:rsidRPr="00D30A62">
              <w:rPr>
                <w:rFonts w:hint="eastAsia"/>
              </w:rPr>
              <w:t>系统需包含管理员、咨询师、辅导员、预约员、学生等多角色工作平台，含</w:t>
            </w:r>
            <w:r w:rsidR="00D30A62" w:rsidRPr="00D30A62">
              <w:rPr>
                <w:rFonts w:hint="eastAsia"/>
              </w:rPr>
              <w:t>PC</w:t>
            </w:r>
            <w:r w:rsidR="00D30A62" w:rsidRPr="00D30A62">
              <w:rPr>
                <w:rFonts w:hint="eastAsia"/>
              </w:rPr>
              <w:t>端、移动端，待办协同、消息提醒、日程查阅等；</w:t>
            </w:r>
          </w:p>
          <w:p w14:paraId="5F60A39B" w14:textId="77777777" w:rsidR="00D30A62" w:rsidRDefault="00D30A62" w:rsidP="00D30A62">
            <w:pPr>
              <w:ind w:firstLineChars="200" w:firstLine="420"/>
            </w:pPr>
            <w:r>
              <w:rPr>
                <w:rFonts w:hint="eastAsia"/>
              </w:rPr>
              <w:t>二</w:t>
            </w:r>
            <w:r>
              <w:t>、</w:t>
            </w:r>
            <w:r w:rsidRPr="00D30A62">
              <w:rPr>
                <w:rFonts w:hint="eastAsia"/>
              </w:rPr>
              <w:t>需与校方</w:t>
            </w:r>
            <w:proofErr w:type="gramStart"/>
            <w:r w:rsidRPr="00D30A62">
              <w:rPr>
                <w:rFonts w:hint="eastAsia"/>
              </w:rPr>
              <w:t>企业微信或</w:t>
            </w:r>
            <w:proofErr w:type="gramEnd"/>
            <w:r w:rsidRPr="00D30A62">
              <w:rPr>
                <w:rFonts w:hint="eastAsia"/>
              </w:rPr>
              <w:t>其他消息通知系统接口进行集成，实现预约信息、危机等信息的发送；</w:t>
            </w:r>
          </w:p>
          <w:p w14:paraId="19716826" w14:textId="77777777" w:rsidR="00D30A62" w:rsidRDefault="00D30A62" w:rsidP="00D30A62">
            <w:pPr>
              <w:ind w:firstLineChars="200" w:firstLine="420"/>
            </w:pPr>
            <w:r>
              <w:rPr>
                <w:rFonts w:hint="eastAsia"/>
              </w:rPr>
              <w:t>三</w:t>
            </w:r>
            <w:r>
              <w:t>、</w:t>
            </w:r>
            <w:r w:rsidRPr="00D30A62">
              <w:rPr>
                <w:rFonts w:hint="eastAsia"/>
              </w:rPr>
              <w:t>系统需包含测评管理：入学筛查、测评后访谈，实现咨询师、辅导员、学生全面线上协同，并对测评工作进行跟进管理；</w:t>
            </w:r>
          </w:p>
          <w:p w14:paraId="2EB5306E" w14:textId="77777777" w:rsidR="00D30A62" w:rsidRDefault="00D30A62" w:rsidP="00D30A62">
            <w:pPr>
              <w:ind w:firstLineChars="200" w:firstLine="420"/>
            </w:pPr>
            <w:r>
              <w:rPr>
                <w:rFonts w:hint="eastAsia"/>
              </w:rPr>
              <w:t>四、</w:t>
            </w:r>
            <w:r w:rsidRPr="00D30A62">
              <w:rPr>
                <w:rFonts w:hint="eastAsia"/>
              </w:rPr>
              <w:t>系统需包含排班，咨询预约管理：实现智能化排班；图形化预约、灵活多变的预约策略；</w:t>
            </w:r>
          </w:p>
          <w:p w14:paraId="780FAF65" w14:textId="77777777" w:rsidR="00D30A62" w:rsidRDefault="00D30A62" w:rsidP="00D30A62">
            <w:pPr>
              <w:ind w:firstLineChars="200" w:firstLine="420"/>
            </w:pPr>
            <w:r>
              <w:rPr>
                <w:rFonts w:hint="eastAsia"/>
              </w:rPr>
              <w:t>五、</w:t>
            </w:r>
            <w:r w:rsidRPr="00D30A62">
              <w:rPr>
                <w:rFonts w:hint="eastAsia"/>
              </w:rPr>
              <w:t>系统需包含咨询师管理：自动统计咨询师工作量，支持查看到咨询师的工作大数据，所负责咨询个案和危机个案等数据，同时显示危机个案的详细记录等；</w:t>
            </w:r>
          </w:p>
          <w:p w14:paraId="0CC8A1D1" w14:textId="77777777" w:rsidR="00D30A62" w:rsidRPr="00D30A62" w:rsidRDefault="00D30A62" w:rsidP="00D30A62">
            <w:pPr>
              <w:ind w:firstLineChars="200" w:firstLine="420"/>
            </w:pPr>
            <w:r>
              <w:rPr>
                <w:rFonts w:hint="eastAsia"/>
              </w:rPr>
              <w:lastRenderedPageBreak/>
              <w:t>六</w:t>
            </w:r>
            <w:r>
              <w:t>、</w:t>
            </w:r>
            <w:r w:rsidRPr="00D30A62">
              <w:rPr>
                <w:rFonts w:hint="eastAsia"/>
              </w:rPr>
              <w:t>系统需包含危机干预管理：咨询师、辅导员协同的危机上报、评估审核、干预记录，家校联动；</w:t>
            </w:r>
          </w:p>
          <w:p w14:paraId="07F4869A" w14:textId="77777777" w:rsidR="00D30A62" w:rsidRDefault="00D30A62" w:rsidP="00D30A62">
            <w:pPr>
              <w:ind w:firstLineChars="200" w:firstLine="420"/>
            </w:pPr>
            <w:r>
              <w:rPr>
                <w:rFonts w:hint="eastAsia"/>
              </w:rPr>
              <w:t>七</w:t>
            </w:r>
            <w:r>
              <w:t>、</w:t>
            </w:r>
            <w:r w:rsidRPr="00D30A62">
              <w:rPr>
                <w:rFonts w:hint="eastAsia"/>
              </w:rPr>
              <w:t>系统需包含档案管理：实现学生从入学到</w:t>
            </w:r>
            <w:r>
              <w:rPr>
                <w:rFonts w:hint="eastAsia"/>
              </w:rPr>
              <w:t>结业，测评、咨询、危机一体化心理健康档案，咨询师咨询档案一体化；</w:t>
            </w:r>
          </w:p>
          <w:p w14:paraId="4ADC73D9" w14:textId="77777777" w:rsidR="00D30A62" w:rsidRPr="00D30A62" w:rsidRDefault="00D30A62" w:rsidP="00D30A62">
            <w:pPr>
              <w:ind w:firstLineChars="200" w:firstLine="420"/>
            </w:pPr>
            <w:r>
              <w:rPr>
                <w:rFonts w:hint="eastAsia"/>
              </w:rPr>
              <w:t>八</w:t>
            </w:r>
            <w:r>
              <w:t>、系统稳定</w:t>
            </w:r>
            <w:r>
              <w:rPr>
                <w:rFonts w:hint="eastAsia"/>
              </w:rPr>
              <w:t>、</w:t>
            </w:r>
            <w:r>
              <w:t>易用</w:t>
            </w:r>
            <w:r>
              <w:rPr>
                <w:rFonts w:hint="eastAsia"/>
              </w:rPr>
              <w:t>。</w:t>
            </w:r>
          </w:p>
          <w:p w14:paraId="1E4D9B34" w14:textId="77777777" w:rsidR="0010276D" w:rsidRDefault="00D30A62" w:rsidP="00D30A62">
            <w:pPr>
              <w:ind w:firstLineChars="200" w:firstLine="420"/>
            </w:pPr>
            <w:r w:rsidRPr="00D30A62">
              <w:rPr>
                <w:rFonts w:hint="eastAsia"/>
              </w:rPr>
              <w:t>九</w:t>
            </w:r>
            <w:r w:rsidR="0010276D" w:rsidRPr="00D30A62">
              <w:rPr>
                <w:rFonts w:hint="eastAsia"/>
              </w:rPr>
              <w:t>、系统维护服务</w:t>
            </w:r>
            <w:r w:rsidRPr="00D30A62">
              <w:rPr>
                <w:rFonts w:hint="eastAsia"/>
              </w:rPr>
              <w:t>：</w:t>
            </w:r>
            <w:r w:rsidR="0010276D" w:rsidRPr="00D30A62">
              <w:rPr>
                <w:rFonts w:hint="eastAsia"/>
              </w:rPr>
              <w:t>从系统正式交付用户之日起三年维护服务。维护服务包括以下内容：针对软件系统进行更正性维护和性能、</w:t>
            </w:r>
            <w:r w:rsidRPr="00D30A62">
              <w:rPr>
                <w:rFonts w:hint="eastAsia"/>
              </w:rPr>
              <w:t>通用性</w:t>
            </w:r>
            <w:r w:rsidR="0010276D" w:rsidRPr="00D30A62">
              <w:rPr>
                <w:rFonts w:hint="eastAsia"/>
              </w:rPr>
              <w:t>功能的改进，修补软件漏洞、系统环境漏洞，保障软件和底层数据的安全；为系统故障提供及时响应服务，出现故障后</w:t>
            </w:r>
            <w:r w:rsidR="0010276D" w:rsidRPr="00D30A62">
              <w:rPr>
                <w:rFonts w:hint="eastAsia"/>
              </w:rPr>
              <w:t>3</w:t>
            </w:r>
            <w:r w:rsidR="0010276D" w:rsidRPr="00D30A62">
              <w:rPr>
                <w:rFonts w:hint="eastAsia"/>
              </w:rPr>
              <w:t>个工作日之内排除问题，确保相关软件的良好运行状态。</w:t>
            </w:r>
          </w:p>
          <w:p w14:paraId="065524A0" w14:textId="0AE0DB1D" w:rsidR="00212058" w:rsidRPr="00212058" w:rsidRDefault="00212058" w:rsidP="00E0376B">
            <w:pPr>
              <w:ind w:firstLineChars="200" w:firstLine="420"/>
              <w:rPr>
                <w:rFonts w:hint="eastAsia"/>
              </w:rPr>
            </w:pPr>
            <w:r>
              <w:rPr>
                <w:rFonts w:hint="eastAsia"/>
              </w:rPr>
              <w:t>十、网络安全</w:t>
            </w:r>
            <w:r w:rsidR="00E0376B">
              <w:rPr>
                <w:rFonts w:hint="eastAsia"/>
              </w:rPr>
              <w:t>及其他需求：</w:t>
            </w:r>
            <w:r>
              <w:rPr>
                <w:rFonts w:hint="eastAsia"/>
              </w:rPr>
              <w:t>系统满足网络安全法、数据安全法、个人信息保护法等法律法规的要求</w:t>
            </w:r>
            <w:r w:rsidR="00E0376B">
              <w:rPr>
                <w:rFonts w:hint="eastAsia"/>
              </w:rPr>
              <w:t>。</w:t>
            </w:r>
            <w:r>
              <w:rPr>
                <w:rFonts w:hint="eastAsia"/>
              </w:rPr>
              <w:t>系统免费为学校数字化校园平台等应用提供数据字典或数据接口以及数据。系统与学校数据中心对接时，需按照学校的接口标准来提供或读取数据，并根据学校需求，在学校接口升级调整时，同步升级调整。系统（包含</w:t>
            </w:r>
            <w:r>
              <w:rPr>
                <w:rFonts w:hint="eastAsia"/>
              </w:rPr>
              <w:t>APP</w:t>
            </w:r>
            <w:r>
              <w:rPr>
                <w:rFonts w:hint="eastAsia"/>
              </w:rPr>
              <w:t>）支持学校的统一身份认证</w:t>
            </w:r>
            <w:r w:rsidR="00E0376B">
              <w:rPr>
                <w:rFonts w:hint="eastAsia"/>
              </w:rPr>
              <w:t>系统。</w:t>
            </w:r>
            <w:r>
              <w:rPr>
                <w:rFonts w:hint="eastAsia"/>
              </w:rPr>
              <w:t>系统需具有接收学校其它相关业务系统的数据的功能</w:t>
            </w:r>
            <w:r w:rsidR="00E0376B">
              <w:rPr>
                <w:rFonts w:hint="eastAsia"/>
              </w:rPr>
              <w:t>。</w:t>
            </w:r>
          </w:p>
        </w:tc>
      </w:tr>
    </w:tbl>
    <w:p w14:paraId="1AF95274" w14:textId="77777777" w:rsidR="00F92467" w:rsidRPr="008B116C" w:rsidRDefault="00F53D46">
      <w:pPr>
        <w:widowControl/>
        <w:shd w:val="clear" w:color="auto" w:fill="FFFFFF"/>
        <w:spacing w:line="480" w:lineRule="auto"/>
        <w:ind w:firstLine="420"/>
        <w:rPr>
          <w:rFonts w:ascii="宋体" w:eastAsia="宋体" w:hAnsi="宋体" w:cs="宋体"/>
          <w:color w:val="000000" w:themeColor="text1"/>
          <w:kern w:val="0"/>
          <w:sz w:val="24"/>
          <w:szCs w:val="24"/>
        </w:rPr>
      </w:pPr>
      <w:r w:rsidRPr="008B116C">
        <w:rPr>
          <w:rFonts w:ascii="宋体" w:eastAsia="宋体" w:hAnsi="宋体" w:cs="宋体" w:hint="eastAsia"/>
          <w:color w:val="000000" w:themeColor="text1"/>
          <w:kern w:val="0"/>
          <w:sz w:val="24"/>
          <w:szCs w:val="24"/>
        </w:rPr>
        <w:lastRenderedPageBreak/>
        <w:t>（五）执行政府采购促进中小企业发展的相关政策</w:t>
      </w:r>
    </w:p>
    <w:p w14:paraId="69DCF51E" w14:textId="77777777" w:rsidR="00F92467" w:rsidRDefault="00F53D46">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1.</w:t>
      </w:r>
      <w:r w:rsidR="0010276D">
        <w:rPr>
          <w:rFonts w:ascii="宋体" w:eastAsia="宋体" w:hAnsi="宋体" w:cs="宋体" w:hint="eastAsia"/>
          <w:kern w:val="0"/>
          <w:sz w:val="24"/>
          <w:szCs w:val="24"/>
        </w:rPr>
        <w:sym w:font="Wingdings 2" w:char="00A3"/>
      </w:r>
      <w:r>
        <w:rPr>
          <w:rFonts w:ascii="宋体" w:eastAsia="宋体" w:hAnsi="宋体" w:cs="宋体" w:hint="eastAsia"/>
          <w:kern w:val="0"/>
          <w:sz w:val="24"/>
          <w:szCs w:val="24"/>
        </w:rPr>
        <w:t xml:space="preserve">专门面向中小企业采购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0010276D">
        <w:rPr>
          <w:rFonts w:ascii="宋体" w:eastAsia="宋体" w:hAnsi="宋体" w:cs="宋体" w:hint="eastAsia"/>
          <w:kern w:val="0"/>
          <w:sz w:val="24"/>
          <w:szCs w:val="24"/>
        </w:rPr>
        <w:sym w:font="Wingdings 2" w:char="0052"/>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专门面向中小企业采购</w:t>
      </w:r>
    </w:p>
    <w:p w14:paraId="5CB47CF4" w14:textId="77777777" w:rsidR="00F92467" w:rsidRDefault="00F53D46">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面向的企业规模：</w:t>
      </w:r>
      <w:r w:rsidR="0010276D">
        <w:rPr>
          <w:rFonts w:ascii="宋体" w:eastAsia="宋体" w:hAnsi="宋体" w:cs="宋体" w:hint="eastAsia"/>
          <w:kern w:val="0"/>
          <w:sz w:val="24"/>
          <w:szCs w:val="24"/>
        </w:rPr>
        <w:sym w:font="Wingdings 2" w:char="00A3"/>
      </w:r>
      <w:r>
        <w:rPr>
          <w:rFonts w:ascii="宋体" w:eastAsia="宋体" w:hAnsi="宋体" w:cs="宋体" w:hint="eastAsia"/>
          <w:kern w:val="0"/>
          <w:sz w:val="24"/>
          <w:szCs w:val="24"/>
        </w:rPr>
        <w:t xml:space="preserve">中小企业 </w:t>
      </w:r>
      <w:r>
        <w:rPr>
          <w:rFonts w:ascii="宋体" w:eastAsia="宋体" w:hAnsi="宋体" w:cs="宋体"/>
          <w:kern w:val="0"/>
          <w:sz w:val="24"/>
          <w:szCs w:val="24"/>
        </w:rPr>
        <w:t xml:space="preserve"> </w:t>
      </w:r>
      <w:r w:rsidR="0010276D">
        <w:rPr>
          <w:rFonts w:ascii="宋体" w:eastAsia="宋体" w:hAnsi="宋体" w:cs="宋体" w:hint="eastAsia"/>
          <w:kern w:val="0"/>
          <w:sz w:val="24"/>
          <w:szCs w:val="24"/>
        </w:rPr>
        <w:sym w:font="Wingdings 2" w:char="00A3"/>
      </w:r>
      <w:r>
        <w:rPr>
          <w:rFonts w:ascii="宋体" w:eastAsia="宋体" w:hAnsi="宋体" w:cs="宋体" w:hint="eastAsia"/>
          <w:kern w:val="0"/>
          <w:sz w:val="24"/>
          <w:szCs w:val="24"/>
        </w:rPr>
        <w:t>小微企业</w:t>
      </w:r>
    </w:p>
    <w:p w14:paraId="132A7C8D" w14:textId="09A8F4E9" w:rsidR="00F92467" w:rsidRDefault="00F53D46">
      <w:pPr>
        <w:widowControl/>
        <w:shd w:val="clear" w:color="auto" w:fill="FFFFFF"/>
        <w:spacing w:line="480" w:lineRule="auto"/>
        <w:ind w:leftChars="150" w:left="315" w:firstLineChars="200" w:firstLine="480"/>
        <w:rPr>
          <w:rFonts w:ascii="宋体" w:eastAsia="宋体" w:hAnsi="宋体" w:cs="宋体"/>
          <w:kern w:val="0"/>
          <w:sz w:val="24"/>
          <w:szCs w:val="24"/>
        </w:rPr>
      </w:pPr>
      <w:r>
        <w:rPr>
          <w:rFonts w:ascii="宋体" w:eastAsia="宋体" w:hAnsi="宋体" w:cs="宋体" w:hint="eastAsia"/>
          <w:kern w:val="0"/>
          <w:sz w:val="24"/>
          <w:szCs w:val="24"/>
        </w:rPr>
        <w:t>预留形式：</w:t>
      </w:r>
      <w:r w:rsidR="00AC7C9E">
        <w:rPr>
          <w:rFonts w:ascii="宋体" w:eastAsia="宋体" w:hAnsi="宋体" w:cs="宋体" w:hint="eastAsia"/>
          <w:kern w:val="0"/>
          <w:sz w:val="24"/>
          <w:szCs w:val="24"/>
        </w:rPr>
        <w:t>□</w:t>
      </w:r>
      <w:r>
        <w:rPr>
          <w:rFonts w:ascii="宋体" w:eastAsia="宋体" w:hAnsi="宋体" w:cs="宋体" w:hint="eastAsia"/>
          <w:kern w:val="0"/>
          <w:sz w:val="24"/>
          <w:szCs w:val="24"/>
        </w:rPr>
        <w:t>项目整体预留  □设置专门采购包  □以联合体形</w:t>
      </w:r>
      <w:proofErr w:type="gramStart"/>
      <w:r>
        <w:rPr>
          <w:rFonts w:ascii="宋体" w:eastAsia="宋体" w:hAnsi="宋体" w:cs="宋体" w:hint="eastAsia"/>
          <w:kern w:val="0"/>
          <w:sz w:val="24"/>
          <w:szCs w:val="24"/>
        </w:rPr>
        <w:t>式参加</w:t>
      </w:r>
      <w:proofErr w:type="gramEnd"/>
      <w:r>
        <w:rPr>
          <w:rFonts w:ascii="宋体" w:eastAsia="宋体" w:hAnsi="宋体" w:cs="宋体" w:hint="eastAsia"/>
          <w:kern w:val="0"/>
          <w:sz w:val="24"/>
          <w:szCs w:val="24"/>
        </w:rPr>
        <w:t xml:space="preserve">  □要求合同分包</w:t>
      </w:r>
    </w:p>
    <w:p w14:paraId="5FF8F3E1" w14:textId="6966FEE6" w:rsidR="00F92467" w:rsidRDefault="00F53D46">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 xml:space="preserve">预留比例： </w:t>
      </w:r>
    </w:p>
    <w:p w14:paraId="6CB0E397" w14:textId="77777777" w:rsidR="00F92467" w:rsidRDefault="00F53D46">
      <w:pPr>
        <w:widowControl/>
        <w:shd w:val="clear" w:color="auto" w:fill="FFFFFF"/>
        <w:spacing w:line="480" w:lineRule="auto"/>
        <w:ind w:firstLineChars="350" w:firstLine="840"/>
        <w:rPr>
          <w:rFonts w:ascii="宋体" w:eastAsia="宋体" w:hAnsi="宋体" w:cs="宋体"/>
          <w:kern w:val="0"/>
          <w:sz w:val="24"/>
          <w:szCs w:val="24"/>
        </w:rPr>
      </w:pP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专门面向的原因：</w:t>
      </w:r>
    </w:p>
    <w:p w14:paraId="5918046D" w14:textId="77777777" w:rsidR="00F92467" w:rsidRDefault="00F53D46">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□法律法规和国家有关政策明确规定优先或者应当面向事业单位、社会组织等非企业主体采购的</w:t>
      </w:r>
    </w:p>
    <w:p w14:paraId="096EAB15" w14:textId="77777777" w:rsidR="00F92467" w:rsidRDefault="0010276D">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sym w:font="Wingdings 2" w:char="0052"/>
      </w:r>
      <w:r w:rsidR="00F53D46">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14:paraId="75A6042A" w14:textId="77777777" w:rsidR="00F92467" w:rsidRDefault="00F53D46">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□按照本办法规定预留采购份额无法确保充分供应、充分竞争，或者存在可能影响政府采购目标实现的情形</w:t>
      </w:r>
    </w:p>
    <w:p w14:paraId="7CFAC0A8" w14:textId="77777777" w:rsidR="00F92467" w:rsidRDefault="00F53D46">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□框架协议采购项目</w:t>
      </w:r>
    </w:p>
    <w:p w14:paraId="3ABDE18C" w14:textId="77777777" w:rsidR="00F92467" w:rsidRDefault="00F53D46">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□省级以上人民政府财政部门规定的其他情形</w:t>
      </w:r>
    </w:p>
    <w:p w14:paraId="21827CB8" w14:textId="77777777" w:rsidR="00F92467" w:rsidRDefault="00F53D4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i/>
          <w:iCs/>
          <w:color w:val="333333"/>
          <w:kern w:val="0"/>
          <w:sz w:val="24"/>
          <w:szCs w:val="24"/>
        </w:rPr>
        <w:lastRenderedPageBreak/>
        <w:t>注：监狱企业和残疾人福利单位视同小微企业。</w:t>
      </w:r>
    </w:p>
    <w:p w14:paraId="25F775EA" w14:textId="77777777" w:rsidR="00F92467" w:rsidRDefault="00F53D46">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（六）是否采购环境标识产品：是</w:t>
      </w:r>
      <w:r>
        <w:rPr>
          <w:rFonts w:ascii="宋体" w:eastAsia="宋体" w:hAnsi="宋体" w:cs="宋体" w:hint="eastAsia"/>
          <w:color w:val="333333"/>
          <w:kern w:val="0"/>
          <w:sz w:val="24"/>
          <w:szCs w:val="24"/>
        </w:rPr>
        <w:sym w:font="Wingdings 2" w:char="00A3"/>
      </w:r>
      <w:r>
        <w:rPr>
          <w:rFonts w:ascii="宋体" w:eastAsia="宋体" w:hAnsi="宋体" w:cs="宋体" w:hint="eastAsia"/>
          <w:color w:val="333333"/>
          <w:kern w:val="0"/>
          <w:sz w:val="24"/>
          <w:szCs w:val="24"/>
        </w:rPr>
        <w:t xml:space="preserve"> 否</w:t>
      </w:r>
      <w:r>
        <w:rPr>
          <w:rFonts w:ascii="宋体" w:eastAsia="宋体" w:hAnsi="宋体" w:cs="宋体" w:hint="eastAsia"/>
          <w:color w:val="333333"/>
          <w:kern w:val="0"/>
          <w:sz w:val="24"/>
          <w:szCs w:val="24"/>
        </w:rPr>
        <w:sym w:font="Wingdings 2" w:char="0052"/>
      </w:r>
    </w:p>
    <w:p w14:paraId="21734809" w14:textId="77777777" w:rsidR="00F92467" w:rsidRDefault="00F53D46">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（七）是否采购节能产品：是</w:t>
      </w:r>
      <w:r>
        <w:rPr>
          <w:rFonts w:ascii="宋体" w:eastAsia="宋体" w:hAnsi="宋体" w:cs="宋体" w:hint="eastAsia"/>
          <w:color w:val="333333"/>
          <w:kern w:val="0"/>
          <w:sz w:val="24"/>
          <w:szCs w:val="24"/>
        </w:rPr>
        <w:sym w:font="Wingdings 2" w:char="00A3"/>
      </w:r>
      <w:r>
        <w:rPr>
          <w:rFonts w:ascii="宋体" w:eastAsia="宋体" w:hAnsi="宋体" w:cs="宋体" w:hint="eastAsia"/>
          <w:color w:val="333333"/>
          <w:kern w:val="0"/>
          <w:sz w:val="24"/>
          <w:szCs w:val="24"/>
        </w:rPr>
        <w:t xml:space="preserve"> 否</w:t>
      </w:r>
      <w:r>
        <w:rPr>
          <w:rFonts w:ascii="宋体" w:eastAsia="宋体" w:hAnsi="宋体" w:cs="宋体" w:hint="eastAsia"/>
          <w:color w:val="333333"/>
          <w:kern w:val="0"/>
          <w:sz w:val="24"/>
          <w:szCs w:val="24"/>
        </w:rPr>
        <w:sym w:font="Wingdings 2" w:char="0052"/>
      </w:r>
    </w:p>
    <w:p w14:paraId="5E9F3352" w14:textId="77777777" w:rsidR="00F92467" w:rsidRDefault="00F53D46">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（八）项目的采购标的是否包含进口产品：是□ 否</w:t>
      </w:r>
      <w:r>
        <w:rPr>
          <w:rFonts w:ascii="宋体" w:eastAsia="宋体" w:hAnsi="宋体" w:cs="宋体" w:hint="eastAsia"/>
          <w:color w:val="333333"/>
          <w:kern w:val="0"/>
          <w:sz w:val="24"/>
          <w:szCs w:val="24"/>
        </w:rPr>
        <w:sym w:font="Wingdings 2" w:char="0052"/>
      </w:r>
    </w:p>
    <w:p w14:paraId="1C80B785" w14:textId="77777777" w:rsidR="00F92467" w:rsidRDefault="00F53D46">
      <w:pPr>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（九）采购标的是否属于政府购买服务：是□（</w:t>
      </w:r>
      <w:proofErr w:type="gramStart"/>
      <w:r>
        <w:rPr>
          <w:rFonts w:ascii="宋体" w:eastAsia="宋体" w:hAnsi="宋体" w:cs="宋体" w:hint="eastAsia"/>
          <w:color w:val="333333"/>
          <w:kern w:val="0"/>
          <w:sz w:val="24"/>
          <w:szCs w:val="24"/>
        </w:rPr>
        <w:t>填以下</w:t>
      </w:r>
      <w:proofErr w:type="gramEnd"/>
      <w:r>
        <w:rPr>
          <w:rFonts w:ascii="宋体" w:eastAsia="宋体" w:hAnsi="宋体" w:cs="宋体" w:hint="eastAsia"/>
          <w:color w:val="333333"/>
          <w:kern w:val="0"/>
          <w:sz w:val="24"/>
          <w:szCs w:val="24"/>
        </w:rPr>
        <w:t>信息）  否</w:t>
      </w:r>
      <w:r>
        <w:rPr>
          <w:rFonts w:ascii="宋体" w:eastAsia="宋体" w:hAnsi="宋体" w:cs="宋体" w:hint="eastAsia"/>
          <w:color w:val="333333"/>
          <w:kern w:val="0"/>
          <w:sz w:val="24"/>
          <w:szCs w:val="24"/>
        </w:rPr>
        <w:sym w:font="Wingdings" w:char="F0FE"/>
      </w:r>
    </w:p>
    <w:p w14:paraId="110D1DEB" w14:textId="77777777" w:rsidR="00F92467" w:rsidRDefault="00F53D46">
      <w:pPr>
        <w:ind w:firstLineChars="250" w:firstLine="600"/>
        <w:rPr>
          <w:rFonts w:ascii="宋体" w:eastAsia="宋体" w:hAnsi="宋体" w:cs="宋体"/>
          <w:color w:val="333333"/>
          <w:kern w:val="0"/>
          <w:sz w:val="24"/>
          <w:szCs w:val="24"/>
        </w:rPr>
      </w:pPr>
      <w:r>
        <w:rPr>
          <w:rFonts w:ascii="宋体" w:eastAsia="宋体" w:hAnsi="宋体" w:cs="宋体" w:hint="eastAsia"/>
          <w:color w:val="333333"/>
          <w:kern w:val="0"/>
          <w:sz w:val="24"/>
          <w:szCs w:val="24"/>
        </w:rPr>
        <w:t>政府购买服务的分类：□政府履职所需辅助性服务 □政府向社会公众提供的公共服务</w:t>
      </w:r>
    </w:p>
    <w:p w14:paraId="3F41877A" w14:textId="77777777" w:rsidR="00F92467" w:rsidRDefault="00F53D46">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（十）是否属于政务信息系统项目：是□  否</w:t>
      </w:r>
      <w:r>
        <w:rPr>
          <w:rFonts w:ascii="宋体" w:eastAsia="宋体" w:hAnsi="宋体" w:cs="宋体" w:hint="eastAsia"/>
          <w:color w:val="333333"/>
          <w:kern w:val="0"/>
          <w:sz w:val="24"/>
          <w:szCs w:val="24"/>
        </w:rPr>
        <w:sym w:font="Wingdings" w:char="F0FE"/>
      </w:r>
    </w:p>
    <w:p w14:paraId="4FF73B9F" w14:textId="77777777" w:rsidR="00F92467" w:rsidRDefault="00F53D46">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（十一）是否属于高校、科研院所的科研仪器设备采购：是□  否</w:t>
      </w:r>
      <w:r>
        <w:rPr>
          <w:rFonts w:ascii="宋体" w:eastAsia="宋体" w:hAnsi="宋体" w:cs="宋体" w:hint="eastAsia"/>
          <w:color w:val="333333"/>
          <w:kern w:val="0"/>
          <w:sz w:val="24"/>
          <w:szCs w:val="24"/>
        </w:rPr>
        <w:sym w:font="Wingdings" w:char="F0FE"/>
      </w:r>
    </w:p>
    <w:p w14:paraId="5AB7169B" w14:textId="77777777" w:rsidR="00F92467" w:rsidRDefault="00F53D46">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（十二）是否属于PPP项目：是□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w:char="F0FE"/>
      </w:r>
    </w:p>
    <w:p w14:paraId="3CEB1BF7" w14:textId="77777777" w:rsidR="00F92467" w:rsidRDefault="00F53D46">
      <w:pPr>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br w:type="page"/>
      </w:r>
    </w:p>
    <w:p w14:paraId="229C9C89" w14:textId="77777777" w:rsidR="00F92467" w:rsidRDefault="00F53D46">
      <w:pPr>
        <w:widowControl/>
        <w:shd w:val="clear" w:color="auto" w:fill="FFFFFF"/>
        <w:spacing w:line="480" w:lineRule="auto"/>
        <w:outlineLvl w:val="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lastRenderedPageBreak/>
        <w:t>四、项目需求及分包情况、采购标的</w:t>
      </w:r>
    </w:p>
    <w:p w14:paraId="6D2E0A62" w14:textId="77777777" w:rsidR="00F92467" w:rsidRDefault="00F53D46">
      <w:pPr>
        <w:widowControl/>
        <w:shd w:val="clear" w:color="auto" w:fill="FFFFFF"/>
        <w:spacing w:line="480" w:lineRule="auto"/>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供应商一般资格要求</w:t>
      </w:r>
      <w:r>
        <w:rPr>
          <w:rFonts w:ascii="宋体" w:eastAsia="宋体" w:hAnsi="宋体" w:cs="宋体"/>
          <w:bCs/>
          <w:color w:val="333333"/>
          <w:kern w:val="0"/>
          <w:sz w:val="24"/>
          <w:szCs w:val="24"/>
        </w:rPr>
        <w:t>：</w:t>
      </w:r>
    </w:p>
    <w:tbl>
      <w:tblPr>
        <w:tblW w:w="10875" w:type="dxa"/>
        <w:jc w:val="center"/>
        <w:shd w:val="clear" w:color="auto" w:fill="FFFFFF"/>
        <w:tblCellMar>
          <w:left w:w="0" w:type="dxa"/>
          <w:right w:w="0" w:type="dxa"/>
        </w:tblCellMar>
        <w:tblLook w:val="04A0" w:firstRow="1" w:lastRow="0" w:firstColumn="1" w:lastColumn="0" w:noHBand="0" w:noVBand="1"/>
      </w:tblPr>
      <w:tblGrid>
        <w:gridCol w:w="487"/>
        <w:gridCol w:w="4183"/>
        <w:gridCol w:w="6205"/>
      </w:tblGrid>
      <w:tr w:rsidR="00F92467" w14:paraId="3D296C15" w14:textId="77777777" w:rsidTr="00C14582">
        <w:trPr>
          <w:trHeight w:val="482"/>
          <w:tblHeader/>
          <w:jc w:val="center"/>
        </w:trPr>
        <w:tc>
          <w:tcPr>
            <w:tcW w:w="487"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1A5150E8" w14:textId="77777777" w:rsidR="00F92467" w:rsidRDefault="00F53D46">
            <w:pPr>
              <w:widowControl/>
              <w:spacing w:line="360" w:lineRule="atLeast"/>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序号</w:t>
            </w:r>
          </w:p>
        </w:tc>
        <w:tc>
          <w:tcPr>
            <w:tcW w:w="4183"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3C999F23" w14:textId="77777777" w:rsidR="00F92467" w:rsidRDefault="00F53D46">
            <w:pPr>
              <w:widowControl/>
              <w:spacing w:line="360" w:lineRule="atLeast"/>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资格要求名称</w:t>
            </w:r>
          </w:p>
        </w:tc>
        <w:tc>
          <w:tcPr>
            <w:tcW w:w="6205"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6C7AC6CC" w14:textId="77777777" w:rsidR="00F92467" w:rsidRDefault="00F53D46">
            <w:pPr>
              <w:widowControl/>
              <w:spacing w:line="360" w:lineRule="atLeast"/>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资格要求详细说明</w:t>
            </w:r>
          </w:p>
        </w:tc>
      </w:tr>
      <w:tr w:rsidR="00F92467" w14:paraId="797F6AA8" w14:textId="77777777" w:rsidTr="00C14582">
        <w:trPr>
          <w:trHeight w:val="482"/>
          <w:jc w:val="center"/>
        </w:trPr>
        <w:tc>
          <w:tcPr>
            <w:tcW w:w="48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92431B9"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418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C948D13"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投标人应具有独立承担民事责任的能力</w:t>
            </w:r>
          </w:p>
        </w:tc>
        <w:tc>
          <w:tcPr>
            <w:tcW w:w="620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9F5104E"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F92467" w14:paraId="317AF166" w14:textId="77777777" w:rsidTr="00C14582">
        <w:trPr>
          <w:trHeight w:val="482"/>
          <w:jc w:val="center"/>
        </w:trPr>
        <w:tc>
          <w:tcPr>
            <w:tcW w:w="48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82BA592"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2</w:t>
            </w:r>
          </w:p>
        </w:tc>
        <w:tc>
          <w:tcPr>
            <w:tcW w:w="418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D7B934E"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620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8CED2D3"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F92467" w14:paraId="0128BEC3" w14:textId="77777777" w:rsidTr="00C14582">
        <w:trPr>
          <w:trHeight w:val="482"/>
          <w:jc w:val="center"/>
        </w:trPr>
        <w:tc>
          <w:tcPr>
            <w:tcW w:w="48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48B9C90"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3</w:t>
            </w:r>
          </w:p>
        </w:tc>
        <w:tc>
          <w:tcPr>
            <w:tcW w:w="418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B02173C"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未被列入失信被执行人、重大税收违法案件当事人名单、政府采购严重违法失信行为记录名单</w:t>
            </w:r>
          </w:p>
        </w:tc>
        <w:tc>
          <w:tcPr>
            <w:tcW w:w="620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A4200E2"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F92467" w14:paraId="601A3C4A" w14:textId="77777777" w:rsidTr="00C14582">
        <w:trPr>
          <w:trHeight w:val="482"/>
          <w:jc w:val="center"/>
        </w:trPr>
        <w:tc>
          <w:tcPr>
            <w:tcW w:w="48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32AFE75"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4</w:t>
            </w:r>
          </w:p>
        </w:tc>
        <w:tc>
          <w:tcPr>
            <w:tcW w:w="418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3708A25"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未处于被行政部门禁止参与政府采购活动的期限内</w:t>
            </w:r>
          </w:p>
        </w:tc>
        <w:tc>
          <w:tcPr>
            <w:tcW w:w="620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F70A943"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投标人未处于被行政部门禁止参与政府采购活动的期限内。 【说明：①投标人按招标文件要求提供书面声明材</w:t>
            </w:r>
            <w:r>
              <w:rPr>
                <w:rFonts w:ascii="宋体" w:eastAsia="宋体" w:hAnsi="宋体" w:cs="宋体" w:hint="eastAsia"/>
                <w:kern w:val="0"/>
                <w:sz w:val="24"/>
                <w:szCs w:val="24"/>
              </w:rPr>
              <w:lastRenderedPageBreak/>
              <w:t>料；②投标人未处于被行政部门禁止参与政府采购活动的期限内。】</w:t>
            </w:r>
          </w:p>
        </w:tc>
      </w:tr>
      <w:tr w:rsidR="00F92467" w14:paraId="41EADBC9" w14:textId="77777777" w:rsidTr="00C14582">
        <w:trPr>
          <w:trHeight w:val="482"/>
          <w:jc w:val="center"/>
        </w:trPr>
        <w:tc>
          <w:tcPr>
            <w:tcW w:w="48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987D1A0"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lastRenderedPageBreak/>
              <w:t>5</w:t>
            </w:r>
          </w:p>
        </w:tc>
        <w:tc>
          <w:tcPr>
            <w:tcW w:w="418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A81D2CD"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行贿犯罪记录</w:t>
            </w:r>
          </w:p>
        </w:tc>
        <w:tc>
          <w:tcPr>
            <w:tcW w:w="620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180B6A0"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F92467" w14:paraId="18FA7E67" w14:textId="77777777" w:rsidTr="00C14582">
        <w:trPr>
          <w:trHeight w:val="482"/>
          <w:jc w:val="center"/>
        </w:trPr>
        <w:tc>
          <w:tcPr>
            <w:tcW w:w="48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9FE88AF"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6</w:t>
            </w:r>
          </w:p>
        </w:tc>
        <w:tc>
          <w:tcPr>
            <w:tcW w:w="418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4CE7EA2"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单位负责人为同一人或者存在直接控股、管理关系的不同供应商，不得参加同一项目的投标</w:t>
            </w:r>
          </w:p>
        </w:tc>
        <w:tc>
          <w:tcPr>
            <w:tcW w:w="620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0DCFD9E"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F92467" w14:paraId="0AD17C3E" w14:textId="77777777" w:rsidTr="00C14582">
        <w:trPr>
          <w:trHeight w:val="482"/>
          <w:jc w:val="center"/>
        </w:trPr>
        <w:tc>
          <w:tcPr>
            <w:tcW w:w="48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CCFED63"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7</w:t>
            </w:r>
          </w:p>
        </w:tc>
        <w:tc>
          <w:tcPr>
            <w:tcW w:w="418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FD2E31B"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投标文件签章</w:t>
            </w:r>
          </w:p>
        </w:tc>
        <w:tc>
          <w:tcPr>
            <w:tcW w:w="620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85F4B1D"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F92467" w14:paraId="57097A93" w14:textId="77777777" w:rsidTr="00C14582">
        <w:trPr>
          <w:trHeight w:val="482"/>
          <w:jc w:val="center"/>
        </w:trPr>
        <w:tc>
          <w:tcPr>
            <w:tcW w:w="48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1980ECC"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8</w:t>
            </w:r>
          </w:p>
        </w:tc>
        <w:tc>
          <w:tcPr>
            <w:tcW w:w="418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17C6B65"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投标文件资格响应文件的语言</w:t>
            </w:r>
          </w:p>
        </w:tc>
        <w:tc>
          <w:tcPr>
            <w:tcW w:w="620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D30DFDF"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F92467" w14:paraId="4A6A3A7C" w14:textId="77777777" w:rsidTr="00C14582">
        <w:trPr>
          <w:trHeight w:val="482"/>
          <w:jc w:val="center"/>
        </w:trPr>
        <w:tc>
          <w:tcPr>
            <w:tcW w:w="48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1B05051"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9</w:t>
            </w:r>
          </w:p>
        </w:tc>
        <w:tc>
          <w:tcPr>
            <w:tcW w:w="418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405F105"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法律、行政法规规定的其他条件</w:t>
            </w:r>
          </w:p>
        </w:tc>
        <w:tc>
          <w:tcPr>
            <w:tcW w:w="620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2FC0C21"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F92467" w14:paraId="4DF699A8" w14:textId="77777777" w:rsidTr="00C14582">
        <w:trPr>
          <w:trHeight w:val="482"/>
          <w:jc w:val="center"/>
        </w:trPr>
        <w:tc>
          <w:tcPr>
            <w:tcW w:w="48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852817C"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10</w:t>
            </w:r>
          </w:p>
        </w:tc>
        <w:tc>
          <w:tcPr>
            <w:tcW w:w="418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03E551A"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不属于国家相关法律法规规定的其他禁止参加投标的情形</w:t>
            </w:r>
          </w:p>
        </w:tc>
        <w:tc>
          <w:tcPr>
            <w:tcW w:w="620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253A53B" w14:textId="77777777" w:rsidR="00F92467" w:rsidRDefault="00F53D46">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087197FA" w14:textId="77777777" w:rsidR="00F92467" w:rsidRDefault="00F53D46">
      <w:pPr>
        <w:rPr>
          <w:rFonts w:ascii="宋体" w:eastAsia="宋体" w:hAnsi="宋体" w:cs="宋体"/>
          <w:bCs/>
          <w:color w:val="333333"/>
          <w:kern w:val="0"/>
          <w:sz w:val="24"/>
          <w:szCs w:val="24"/>
        </w:rPr>
      </w:pPr>
      <w:r>
        <w:rPr>
          <w:rFonts w:ascii="宋体" w:eastAsia="宋体" w:hAnsi="宋体" w:cs="宋体"/>
          <w:bCs/>
          <w:color w:val="333333"/>
          <w:kern w:val="0"/>
          <w:sz w:val="24"/>
          <w:szCs w:val="24"/>
        </w:rPr>
        <w:br w:type="page"/>
      </w:r>
    </w:p>
    <w:p w14:paraId="08E0126A" w14:textId="77777777" w:rsidR="00F92467" w:rsidRDefault="00F92467">
      <w:pPr>
        <w:widowControl/>
        <w:shd w:val="clear" w:color="auto" w:fill="FFFFFF"/>
        <w:spacing w:line="480" w:lineRule="auto"/>
        <w:outlineLvl w:val="4"/>
        <w:rPr>
          <w:rFonts w:ascii="宋体" w:eastAsia="宋体" w:hAnsi="宋体" w:cs="宋体"/>
          <w:bCs/>
          <w:color w:val="333333"/>
          <w:kern w:val="0"/>
          <w:sz w:val="24"/>
          <w:szCs w:val="24"/>
        </w:rPr>
      </w:pPr>
    </w:p>
    <w:p w14:paraId="172F0FA7" w14:textId="77777777" w:rsidR="00F92467" w:rsidRDefault="00F53D46">
      <w:pPr>
        <w:widowControl/>
        <w:shd w:val="clear" w:color="auto" w:fill="FFFFFF"/>
        <w:spacing w:line="480" w:lineRule="auto"/>
        <w:outlineLvl w:val="4"/>
        <w:rPr>
          <w:rFonts w:ascii="宋体" w:eastAsia="宋体" w:hAnsi="宋体" w:cs="宋体"/>
          <w:bCs/>
          <w:color w:val="FF0000"/>
          <w:kern w:val="0"/>
          <w:sz w:val="24"/>
          <w:szCs w:val="24"/>
        </w:rPr>
      </w:pPr>
      <w:r>
        <w:rPr>
          <w:rFonts w:ascii="宋体" w:eastAsia="宋体" w:hAnsi="宋体" w:cs="宋体" w:hint="eastAsia"/>
          <w:bCs/>
          <w:color w:val="FF0000"/>
          <w:kern w:val="0"/>
          <w:sz w:val="24"/>
          <w:szCs w:val="24"/>
        </w:rPr>
        <w:t>供应</w:t>
      </w:r>
      <w:proofErr w:type="gramStart"/>
      <w:r>
        <w:rPr>
          <w:rFonts w:ascii="宋体" w:eastAsia="宋体" w:hAnsi="宋体" w:cs="宋体" w:hint="eastAsia"/>
          <w:bCs/>
          <w:color w:val="FF0000"/>
          <w:kern w:val="0"/>
          <w:sz w:val="24"/>
          <w:szCs w:val="24"/>
        </w:rPr>
        <w:t>商特殊</w:t>
      </w:r>
      <w:proofErr w:type="gramEnd"/>
      <w:r>
        <w:rPr>
          <w:rFonts w:ascii="宋体" w:eastAsia="宋体" w:hAnsi="宋体" w:cs="宋体" w:hint="eastAsia"/>
          <w:bCs/>
          <w:color w:val="FF0000"/>
          <w:kern w:val="0"/>
          <w:sz w:val="24"/>
          <w:szCs w:val="24"/>
        </w:rPr>
        <w:t>资格要求（如有）：</w:t>
      </w:r>
    </w:p>
    <w:tbl>
      <w:tblPr>
        <w:tblStyle w:val="aa"/>
        <w:tblW w:w="8075" w:type="dxa"/>
        <w:jc w:val="center"/>
        <w:tblLook w:val="04A0" w:firstRow="1" w:lastRow="0" w:firstColumn="1" w:lastColumn="0" w:noHBand="0" w:noVBand="1"/>
      </w:tblPr>
      <w:tblGrid>
        <w:gridCol w:w="709"/>
        <w:gridCol w:w="3114"/>
        <w:gridCol w:w="4252"/>
      </w:tblGrid>
      <w:tr w:rsidR="00F92467" w14:paraId="7C3468FD" w14:textId="77777777" w:rsidTr="00366ECA">
        <w:trPr>
          <w:jc w:val="center"/>
        </w:trPr>
        <w:tc>
          <w:tcPr>
            <w:tcW w:w="709" w:type="dxa"/>
          </w:tcPr>
          <w:p w14:paraId="0378346A" w14:textId="77777777" w:rsidR="00F92467" w:rsidRDefault="00F53D46">
            <w:pPr>
              <w:widowControl/>
              <w:spacing w:line="480" w:lineRule="auto"/>
              <w:outlineLvl w:val="4"/>
              <w:rPr>
                <w:rFonts w:ascii="宋体" w:eastAsia="宋体" w:hAnsi="宋体" w:cs="宋体"/>
                <w:bCs/>
                <w:color w:val="333333"/>
                <w:kern w:val="0"/>
                <w:sz w:val="24"/>
                <w:szCs w:val="24"/>
              </w:rPr>
            </w:pPr>
            <w:r>
              <w:rPr>
                <w:rFonts w:ascii="宋体" w:eastAsia="宋体" w:hAnsi="宋体" w:cs="宋体"/>
                <w:b/>
                <w:bCs/>
                <w:kern w:val="0"/>
                <w:sz w:val="24"/>
                <w:szCs w:val="24"/>
              </w:rPr>
              <w:t>序号</w:t>
            </w:r>
          </w:p>
        </w:tc>
        <w:tc>
          <w:tcPr>
            <w:tcW w:w="3114" w:type="dxa"/>
          </w:tcPr>
          <w:p w14:paraId="357F8992" w14:textId="77777777" w:rsidR="00F92467" w:rsidRDefault="00F53D46">
            <w:pPr>
              <w:widowControl/>
              <w:spacing w:line="480" w:lineRule="auto"/>
              <w:jc w:val="center"/>
              <w:outlineLvl w:val="4"/>
              <w:rPr>
                <w:rFonts w:ascii="宋体" w:eastAsia="宋体" w:hAnsi="宋体" w:cs="宋体"/>
                <w:bCs/>
                <w:color w:val="333333"/>
                <w:kern w:val="0"/>
                <w:sz w:val="24"/>
                <w:szCs w:val="24"/>
              </w:rPr>
            </w:pPr>
            <w:r>
              <w:rPr>
                <w:rFonts w:ascii="宋体" w:eastAsia="宋体" w:hAnsi="宋体" w:cs="宋体"/>
                <w:b/>
                <w:bCs/>
                <w:kern w:val="0"/>
                <w:sz w:val="24"/>
                <w:szCs w:val="24"/>
              </w:rPr>
              <w:t>资格要求名称</w:t>
            </w:r>
          </w:p>
        </w:tc>
        <w:tc>
          <w:tcPr>
            <w:tcW w:w="4252" w:type="dxa"/>
          </w:tcPr>
          <w:p w14:paraId="78CD6F51" w14:textId="77777777" w:rsidR="00F92467" w:rsidRDefault="00F53D46">
            <w:pPr>
              <w:widowControl/>
              <w:spacing w:line="480" w:lineRule="auto"/>
              <w:jc w:val="center"/>
              <w:outlineLvl w:val="4"/>
              <w:rPr>
                <w:rFonts w:ascii="宋体" w:eastAsia="宋体" w:hAnsi="宋体" w:cs="宋体"/>
                <w:bCs/>
                <w:color w:val="333333"/>
                <w:kern w:val="0"/>
                <w:sz w:val="24"/>
                <w:szCs w:val="24"/>
              </w:rPr>
            </w:pPr>
            <w:r>
              <w:rPr>
                <w:rFonts w:ascii="宋体" w:eastAsia="宋体" w:hAnsi="宋体" w:cs="宋体"/>
                <w:b/>
                <w:bCs/>
                <w:kern w:val="0"/>
                <w:sz w:val="24"/>
                <w:szCs w:val="24"/>
              </w:rPr>
              <w:t>资格要求详细说明</w:t>
            </w:r>
          </w:p>
        </w:tc>
      </w:tr>
      <w:tr w:rsidR="00F92467" w14:paraId="1ABDA315" w14:textId="77777777" w:rsidTr="00366ECA">
        <w:trPr>
          <w:jc w:val="center"/>
        </w:trPr>
        <w:tc>
          <w:tcPr>
            <w:tcW w:w="709" w:type="dxa"/>
          </w:tcPr>
          <w:p w14:paraId="01ACA7C7" w14:textId="77777777" w:rsidR="00F92467" w:rsidRDefault="00F92467">
            <w:pPr>
              <w:widowControl/>
              <w:spacing w:line="480" w:lineRule="auto"/>
              <w:outlineLvl w:val="4"/>
              <w:rPr>
                <w:rFonts w:ascii="宋体" w:eastAsia="宋体" w:hAnsi="宋体" w:cs="宋体"/>
                <w:bCs/>
                <w:color w:val="333333"/>
                <w:kern w:val="0"/>
                <w:sz w:val="24"/>
                <w:szCs w:val="24"/>
              </w:rPr>
            </w:pPr>
          </w:p>
        </w:tc>
        <w:tc>
          <w:tcPr>
            <w:tcW w:w="3114" w:type="dxa"/>
          </w:tcPr>
          <w:p w14:paraId="57AD2621" w14:textId="77777777" w:rsidR="00F92467" w:rsidRDefault="00F92467">
            <w:pPr>
              <w:widowControl/>
              <w:spacing w:line="480" w:lineRule="auto"/>
              <w:outlineLvl w:val="4"/>
              <w:rPr>
                <w:rFonts w:ascii="宋体" w:eastAsia="宋体" w:hAnsi="宋体" w:cs="宋体"/>
                <w:bCs/>
                <w:color w:val="333333"/>
                <w:kern w:val="0"/>
                <w:sz w:val="24"/>
                <w:szCs w:val="24"/>
              </w:rPr>
            </w:pPr>
          </w:p>
        </w:tc>
        <w:tc>
          <w:tcPr>
            <w:tcW w:w="4252" w:type="dxa"/>
          </w:tcPr>
          <w:p w14:paraId="289C999B" w14:textId="77777777" w:rsidR="00F92467" w:rsidRDefault="00F92467">
            <w:pPr>
              <w:widowControl/>
              <w:spacing w:line="480" w:lineRule="auto"/>
              <w:outlineLvl w:val="4"/>
              <w:rPr>
                <w:rFonts w:ascii="宋体" w:eastAsia="宋体" w:hAnsi="宋体" w:cs="宋体"/>
                <w:bCs/>
                <w:color w:val="333333"/>
                <w:kern w:val="0"/>
                <w:sz w:val="24"/>
                <w:szCs w:val="24"/>
              </w:rPr>
            </w:pPr>
          </w:p>
        </w:tc>
      </w:tr>
    </w:tbl>
    <w:p w14:paraId="782612F3" w14:textId="77777777" w:rsidR="00F92467" w:rsidRDefault="00F92467">
      <w:pPr>
        <w:widowControl/>
        <w:shd w:val="clear" w:color="auto" w:fill="FFFFFF"/>
        <w:spacing w:line="480" w:lineRule="auto"/>
        <w:ind w:firstLine="420"/>
        <w:outlineLvl w:val="4"/>
        <w:rPr>
          <w:rFonts w:ascii="宋体" w:eastAsia="宋体" w:hAnsi="宋体" w:cs="宋体"/>
          <w:bCs/>
          <w:color w:val="333333"/>
          <w:kern w:val="0"/>
          <w:sz w:val="24"/>
          <w:szCs w:val="24"/>
        </w:rPr>
      </w:pPr>
    </w:p>
    <w:p w14:paraId="67B1E890" w14:textId="77777777" w:rsidR="00F92467" w:rsidRDefault="00F53D46">
      <w:pPr>
        <w:widowControl/>
        <w:shd w:val="clear" w:color="auto" w:fill="FFFFFF"/>
        <w:spacing w:line="480" w:lineRule="auto"/>
        <w:ind w:firstLine="420"/>
        <w:outlineLvl w:val="4"/>
        <w:rPr>
          <w:rFonts w:ascii="宋体" w:eastAsia="宋体" w:hAnsi="宋体" w:cs="宋体"/>
          <w:color w:val="FF0000"/>
          <w:kern w:val="0"/>
          <w:sz w:val="24"/>
          <w:szCs w:val="24"/>
        </w:rPr>
      </w:pPr>
      <w:r>
        <w:rPr>
          <w:rFonts w:ascii="宋体" w:eastAsia="宋体" w:hAnsi="宋体" w:cs="宋体" w:hint="eastAsia"/>
          <w:color w:val="FF0000"/>
          <w:kern w:val="0"/>
          <w:sz w:val="24"/>
          <w:szCs w:val="24"/>
        </w:rPr>
        <w:t>技术要求与标准：</w:t>
      </w:r>
    </w:p>
    <w:p w14:paraId="2F33D8EB" w14:textId="77777777" w:rsidR="00F92467" w:rsidRDefault="00F53D46">
      <w:pPr>
        <w:widowControl/>
        <w:shd w:val="clear" w:color="auto" w:fill="FFFFFF"/>
        <w:spacing w:line="480" w:lineRule="auto"/>
        <w:ind w:firstLine="420"/>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说明：采购人应当合理设定“★”参数，设置过多容易导致废标；在填写下表时以“★”标明的，在“具体技术（参数）要求”</w:t>
      </w:r>
      <w:proofErr w:type="gramStart"/>
      <w:r>
        <w:rPr>
          <w:rFonts w:ascii="宋体" w:eastAsia="宋体" w:hAnsi="宋体" w:cs="宋体" w:hint="eastAsia"/>
          <w:bCs/>
          <w:color w:val="333333"/>
          <w:kern w:val="0"/>
          <w:sz w:val="24"/>
          <w:szCs w:val="24"/>
        </w:rPr>
        <w:t>处应当</w:t>
      </w:r>
      <w:proofErr w:type="gramEnd"/>
      <w:r>
        <w:rPr>
          <w:rFonts w:ascii="宋体" w:eastAsia="宋体" w:hAnsi="宋体" w:cs="宋体" w:hint="eastAsia"/>
          <w:bCs/>
          <w:color w:val="333333"/>
          <w:kern w:val="0"/>
          <w:sz w:val="24"/>
          <w:szCs w:val="24"/>
        </w:rPr>
        <w:t>详细明确具体要求。打“▲”号条款为重要技术参数，若有部分“▲”条款未响应或不满足，将导致其响应性评审加重扣分，但不作为无效投标条款。</w:t>
      </w:r>
    </w:p>
    <w:p w14:paraId="73158BD4" w14:textId="77777777" w:rsidR="00F92467" w:rsidRDefault="00F53D46">
      <w:pPr>
        <w:widowControl/>
        <w:shd w:val="clear" w:color="auto" w:fill="FFFFFF"/>
        <w:spacing w:line="480" w:lineRule="auto"/>
        <w:ind w:firstLine="420"/>
        <w:outlineLvl w:val="4"/>
        <w:rPr>
          <w:rFonts w:ascii="宋体" w:eastAsia="宋体" w:hAnsi="宋体" w:cs="宋体"/>
          <w:b/>
          <w:bCs/>
          <w:color w:val="FF0000"/>
          <w:kern w:val="0"/>
          <w:sz w:val="24"/>
          <w:szCs w:val="24"/>
        </w:rPr>
      </w:pPr>
      <w:r>
        <w:rPr>
          <w:rFonts w:hint="eastAsia"/>
          <w:color w:val="FF0000"/>
          <w:sz w:val="24"/>
        </w:rPr>
        <w:t>品目信息</w:t>
      </w:r>
      <w:proofErr w:type="gramStart"/>
      <w:r>
        <w:rPr>
          <w:rFonts w:hint="eastAsia"/>
          <w:color w:val="FF0000"/>
          <w:sz w:val="24"/>
        </w:rPr>
        <w:t>一</w:t>
      </w:r>
      <w:proofErr w:type="gramEnd"/>
      <w:r>
        <w:rPr>
          <w:rFonts w:hint="eastAsia"/>
          <w:color w:val="FF0000"/>
          <w:sz w:val="24"/>
        </w:rPr>
        <w:t>的</w:t>
      </w:r>
      <w:r>
        <w:rPr>
          <w:color w:val="FF0000"/>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F92467" w14:paraId="6721E996" w14:textId="77777777">
        <w:tc>
          <w:tcPr>
            <w:tcW w:w="1276" w:type="dxa"/>
          </w:tcPr>
          <w:p w14:paraId="1CA249C4" w14:textId="77777777" w:rsidR="00F92467" w:rsidRDefault="00F53D46">
            <w:pPr>
              <w:widowControl/>
              <w:spacing w:line="480" w:lineRule="auto"/>
              <w:rPr>
                <w:rFonts w:ascii="宋体" w:eastAsia="宋体" w:hAnsi="宋体" w:cs="宋体"/>
                <w:b/>
                <w:color w:val="333333"/>
                <w:kern w:val="0"/>
                <w:sz w:val="24"/>
                <w:szCs w:val="24"/>
              </w:rPr>
            </w:pPr>
            <w:r>
              <w:rPr>
                <w:rFonts w:ascii="宋体" w:eastAsia="宋体" w:hAnsi="宋体" w:cs="宋体" w:hint="eastAsia"/>
                <w:b/>
                <w:color w:val="333333"/>
                <w:kern w:val="0"/>
                <w:sz w:val="24"/>
                <w:szCs w:val="24"/>
              </w:rPr>
              <w:t>参数性质</w:t>
            </w:r>
          </w:p>
        </w:tc>
        <w:tc>
          <w:tcPr>
            <w:tcW w:w="851" w:type="dxa"/>
          </w:tcPr>
          <w:p w14:paraId="18F4A086" w14:textId="77777777" w:rsidR="00F92467" w:rsidRDefault="00F53D46">
            <w:pPr>
              <w:widowControl/>
              <w:spacing w:line="480" w:lineRule="auto"/>
              <w:rPr>
                <w:rFonts w:ascii="宋体" w:eastAsia="宋体" w:hAnsi="宋体" w:cs="宋体"/>
                <w:b/>
                <w:color w:val="333333"/>
                <w:kern w:val="0"/>
                <w:sz w:val="24"/>
                <w:szCs w:val="24"/>
              </w:rPr>
            </w:pPr>
            <w:r>
              <w:rPr>
                <w:rFonts w:ascii="宋体" w:eastAsia="宋体" w:hAnsi="宋体" w:cs="宋体" w:hint="eastAsia"/>
                <w:b/>
                <w:color w:val="333333"/>
                <w:kern w:val="0"/>
                <w:sz w:val="24"/>
                <w:szCs w:val="24"/>
              </w:rPr>
              <w:t>序号</w:t>
            </w:r>
          </w:p>
        </w:tc>
        <w:tc>
          <w:tcPr>
            <w:tcW w:w="8788" w:type="dxa"/>
          </w:tcPr>
          <w:p w14:paraId="7BBEF09E" w14:textId="77777777" w:rsidR="00F92467" w:rsidRDefault="00F53D46">
            <w:pPr>
              <w:widowControl/>
              <w:spacing w:line="480" w:lineRule="auto"/>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技术参数与性能指标</w:t>
            </w:r>
          </w:p>
        </w:tc>
      </w:tr>
      <w:tr w:rsidR="00F92467" w14:paraId="0B361AAC" w14:textId="77777777">
        <w:tc>
          <w:tcPr>
            <w:tcW w:w="1276" w:type="dxa"/>
          </w:tcPr>
          <w:p w14:paraId="1B0B1A01" w14:textId="77777777" w:rsidR="00F92467" w:rsidRDefault="00F92467">
            <w:pPr>
              <w:widowControl/>
              <w:spacing w:line="480" w:lineRule="auto"/>
              <w:rPr>
                <w:rFonts w:ascii="宋体" w:eastAsia="宋体" w:hAnsi="宋体" w:cs="宋体"/>
                <w:b/>
                <w:color w:val="333333"/>
                <w:kern w:val="0"/>
                <w:sz w:val="24"/>
                <w:szCs w:val="24"/>
              </w:rPr>
            </w:pPr>
          </w:p>
        </w:tc>
        <w:tc>
          <w:tcPr>
            <w:tcW w:w="851" w:type="dxa"/>
          </w:tcPr>
          <w:p w14:paraId="13F14B2B" w14:textId="77777777" w:rsidR="00F92467" w:rsidRDefault="00AD6BF6">
            <w:pPr>
              <w:widowControl/>
              <w:spacing w:line="480" w:lineRule="auto"/>
              <w:rPr>
                <w:rFonts w:ascii="宋体" w:eastAsia="宋体" w:hAnsi="宋体" w:cs="宋体"/>
                <w:b/>
                <w:color w:val="333333"/>
                <w:kern w:val="0"/>
                <w:sz w:val="24"/>
                <w:szCs w:val="24"/>
              </w:rPr>
            </w:pPr>
            <w:r>
              <w:rPr>
                <w:rFonts w:ascii="宋体" w:eastAsia="宋体" w:hAnsi="宋体" w:cs="宋体" w:hint="eastAsia"/>
                <w:b/>
                <w:color w:val="333333"/>
                <w:kern w:val="0"/>
                <w:sz w:val="24"/>
                <w:szCs w:val="24"/>
              </w:rPr>
              <w:t>1</w:t>
            </w:r>
          </w:p>
        </w:tc>
        <w:tc>
          <w:tcPr>
            <w:tcW w:w="8788" w:type="dxa"/>
          </w:tcPr>
          <w:p w14:paraId="2ADD69F1" w14:textId="77777777" w:rsidR="00F92467" w:rsidRDefault="00906B83" w:rsidP="00E650EE">
            <w:pPr>
              <w:widowControl/>
              <w:spacing w:line="360" w:lineRule="exact"/>
              <w:ind w:firstLineChars="150" w:firstLine="315"/>
              <w:jc w:val="left"/>
              <w:rPr>
                <w:rFonts w:ascii="宋体" w:eastAsia="宋体" w:hAnsi="宋体" w:cs="宋体"/>
                <w:b/>
                <w:color w:val="333333"/>
                <w:kern w:val="0"/>
                <w:sz w:val="24"/>
                <w:szCs w:val="24"/>
              </w:rPr>
            </w:pPr>
            <w:r>
              <w:rPr>
                <w:rFonts w:hint="eastAsia"/>
              </w:rPr>
              <w:t>根据不同角色，登录系统后，展示不同角色的专属门户，</w:t>
            </w:r>
            <w:r>
              <w:rPr>
                <w:rFonts w:hint="eastAsia"/>
              </w:rPr>
              <w:t>PC</w:t>
            </w:r>
            <w:r>
              <w:rPr>
                <w:rFonts w:hint="eastAsia"/>
              </w:rPr>
              <w:t>端、移动</w:t>
            </w:r>
            <w:proofErr w:type="gramStart"/>
            <w:r>
              <w:rPr>
                <w:rFonts w:hint="eastAsia"/>
              </w:rPr>
              <w:t>端微信</w:t>
            </w:r>
            <w:proofErr w:type="gramEnd"/>
            <w:r>
              <w:rPr>
                <w:rFonts w:hint="eastAsia"/>
              </w:rPr>
              <w:t>自动适配，</w:t>
            </w:r>
            <w:proofErr w:type="gramStart"/>
            <w:r>
              <w:rPr>
                <w:rFonts w:hint="eastAsia"/>
              </w:rPr>
              <w:t>微信公众号</w:t>
            </w:r>
            <w:proofErr w:type="gramEnd"/>
            <w:r>
              <w:rPr>
                <w:rFonts w:hint="eastAsia"/>
              </w:rPr>
              <w:t>集成，系统账号与</w:t>
            </w:r>
            <w:proofErr w:type="gramStart"/>
            <w:r>
              <w:rPr>
                <w:rFonts w:hint="eastAsia"/>
              </w:rPr>
              <w:t>微信账号</w:t>
            </w:r>
            <w:proofErr w:type="gramEnd"/>
            <w:r>
              <w:rPr>
                <w:rFonts w:hint="eastAsia"/>
              </w:rPr>
              <w:t>支持绑定。</w:t>
            </w:r>
          </w:p>
        </w:tc>
      </w:tr>
      <w:tr w:rsidR="00F92467" w14:paraId="12FA5EDB" w14:textId="77777777">
        <w:tc>
          <w:tcPr>
            <w:tcW w:w="1276" w:type="dxa"/>
          </w:tcPr>
          <w:p w14:paraId="35A9DCFA" w14:textId="77777777" w:rsidR="00F92467" w:rsidRDefault="00F53D46">
            <w:pPr>
              <w:widowControl/>
              <w:spacing w:line="480" w:lineRule="auto"/>
              <w:rPr>
                <w:rFonts w:ascii="宋体" w:eastAsia="宋体" w:hAnsi="宋体" w:cs="宋体"/>
                <w:b/>
                <w:color w:val="333333"/>
                <w:kern w:val="0"/>
                <w:sz w:val="24"/>
                <w:szCs w:val="24"/>
              </w:rPr>
            </w:pPr>
            <w:r>
              <w:rPr>
                <w:rFonts w:ascii="宋体" w:eastAsia="宋体" w:hAnsi="宋体" w:cs="宋体" w:hint="eastAsia"/>
                <w:bCs/>
                <w:color w:val="333333"/>
                <w:kern w:val="0"/>
                <w:sz w:val="24"/>
                <w:szCs w:val="24"/>
              </w:rPr>
              <w:t>▲</w:t>
            </w:r>
          </w:p>
        </w:tc>
        <w:tc>
          <w:tcPr>
            <w:tcW w:w="851" w:type="dxa"/>
          </w:tcPr>
          <w:p w14:paraId="508F27E7" w14:textId="77777777" w:rsidR="00F92467" w:rsidRDefault="00906B83" w:rsidP="00906B83">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2</w:t>
            </w:r>
          </w:p>
        </w:tc>
        <w:tc>
          <w:tcPr>
            <w:tcW w:w="8788" w:type="dxa"/>
          </w:tcPr>
          <w:p w14:paraId="1EFAB4E4" w14:textId="77777777" w:rsidR="00F92467" w:rsidRDefault="00906B83" w:rsidP="00906B83">
            <w:pPr>
              <w:widowControl/>
              <w:spacing w:line="360" w:lineRule="exact"/>
              <w:jc w:val="left"/>
              <w:rPr>
                <w:rFonts w:ascii="宋体" w:eastAsia="宋体" w:hAnsi="宋体" w:cs="宋体"/>
                <w:b/>
                <w:color w:val="333333"/>
                <w:kern w:val="0"/>
                <w:sz w:val="24"/>
                <w:szCs w:val="24"/>
              </w:rPr>
            </w:pPr>
            <w:r>
              <w:rPr>
                <w:rFonts w:hint="eastAsia"/>
              </w:rPr>
              <w:t>【应用】：</w:t>
            </w:r>
            <w:r w:rsidR="00F53D46">
              <w:rPr>
                <w:rFonts w:hint="eastAsia"/>
              </w:rPr>
              <w:t>门户支持应用快捷方式，可以快速发起预约、测评、排班、长程申请、咨询记录、个案转介、团体活动、联系咨询师等；（提供功能截图并加盖软件开发商公章）</w:t>
            </w:r>
            <w:r>
              <w:rPr>
                <w:rFonts w:hint="eastAsia"/>
              </w:rPr>
              <w:t>。</w:t>
            </w:r>
          </w:p>
        </w:tc>
      </w:tr>
      <w:tr w:rsidR="00906B83" w14:paraId="7E44EB60" w14:textId="77777777">
        <w:tc>
          <w:tcPr>
            <w:tcW w:w="1276" w:type="dxa"/>
          </w:tcPr>
          <w:p w14:paraId="2A15AABC" w14:textId="77777777" w:rsidR="00906B83" w:rsidRDefault="00906B83">
            <w:pPr>
              <w:widowControl/>
              <w:spacing w:line="480" w:lineRule="auto"/>
              <w:rPr>
                <w:rFonts w:ascii="宋体" w:eastAsia="宋体" w:hAnsi="宋体" w:cs="宋体"/>
                <w:bCs/>
                <w:color w:val="333333"/>
                <w:kern w:val="0"/>
                <w:sz w:val="24"/>
                <w:szCs w:val="24"/>
              </w:rPr>
            </w:pPr>
          </w:p>
        </w:tc>
        <w:tc>
          <w:tcPr>
            <w:tcW w:w="851" w:type="dxa"/>
          </w:tcPr>
          <w:p w14:paraId="1C43CA76" w14:textId="77777777" w:rsidR="00906B83" w:rsidRDefault="00906B83">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3</w:t>
            </w:r>
          </w:p>
        </w:tc>
        <w:tc>
          <w:tcPr>
            <w:tcW w:w="8788" w:type="dxa"/>
          </w:tcPr>
          <w:p w14:paraId="6FBAD460" w14:textId="77777777" w:rsidR="00906B83" w:rsidRDefault="00906B83" w:rsidP="00906B83">
            <w:pPr>
              <w:widowControl/>
              <w:spacing w:line="360" w:lineRule="exact"/>
              <w:jc w:val="left"/>
            </w:pPr>
            <w:r>
              <w:rPr>
                <w:rFonts w:hint="eastAsia"/>
              </w:rPr>
              <w:t>【待办】：预约待办、测评计划、测评结果通知、危机干预、长程咨询待办等；</w:t>
            </w:r>
          </w:p>
          <w:p w14:paraId="6D7259F6" w14:textId="77777777" w:rsidR="00906B83" w:rsidRDefault="00906B83" w:rsidP="00906B83">
            <w:pPr>
              <w:widowControl/>
              <w:spacing w:line="360" w:lineRule="exact"/>
              <w:jc w:val="left"/>
            </w:pPr>
            <w:r>
              <w:rPr>
                <w:rFonts w:hint="eastAsia"/>
              </w:rPr>
              <w:t>【日历日程】：显示当月、当天的待办事项，包含预约、团体活动、个人事务安排，日历下方默认以列表的形式，显示当天的所有具体安排，悬浮、点击可以查看预约详情；</w:t>
            </w:r>
          </w:p>
          <w:p w14:paraId="56F23292" w14:textId="77777777" w:rsidR="00906B83" w:rsidRDefault="00906B83" w:rsidP="00906B83">
            <w:pPr>
              <w:widowControl/>
              <w:spacing w:line="360" w:lineRule="exact"/>
              <w:jc w:val="left"/>
            </w:pPr>
            <w:r>
              <w:rPr>
                <w:rFonts w:hint="eastAsia"/>
              </w:rPr>
              <w:t>【勤劳的我】：图形化展示关键数据展示（累计、年、月）：</w:t>
            </w:r>
            <w:r>
              <w:rPr>
                <w:rFonts w:hint="eastAsia"/>
              </w:rPr>
              <w:t xml:space="preserve"> </w:t>
            </w:r>
            <w:r>
              <w:rPr>
                <w:rFonts w:hint="eastAsia"/>
              </w:rPr>
              <w:t>累计咨询人数、咨询时长、负责在校咨询个案、危机个案数量、被爽约次数；</w:t>
            </w:r>
          </w:p>
          <w:p w14:paraId="248ADCCA" w14:textId="77777777" w:rsidR="00906B83" w:rsidRDefault="00906B83" w:rsidP="00906B83">
            <w:pPr>
              <w:widowControl/>
              <w:spacing w:line="360" w:lineRule="exact"/>
              <w:jc w:val="left"/>
            </w:pPr>
            <w:r>
              <w:rPr>
                <w:rFonts w:hint="eastAsia"/>
              </w:rPr>
              <w:t>【未完事项】：图形化展示当天、本周、本月未完成的预约数量；未完成的咨询报告：未超期、超期。</w:t>
            </w:r>
          </w:p>
        </w:tc>
      </w:tr>
      <w:tr w:rsidR="00906B83" w14:paraId="12A7FAB8" w14:textId="77777777">
        <w:tc>
          <w:tcPr>
            <w:tcW w:w="1276" w:type="dxa"/>
          </w:tcPr>
          <w:p w14:paraId="3506B258" w14:textId="77777777" w:rsidR="00906B83" w:rsidRDefault="00906B83">
            <w:pPr>
              <w:widowControl/>
              <w:spacing w:line="480" w:lineRule="auto"/>
              <w:rPr>
                <w:rFonts w:ascii="宋体" w:eastAsia="宋体" w:hAnsi="宋体" w:cs="宋体"/>
                <w:bCs/>
                <w:color w:val="333333"/>
                <w:kern w:val="0"/>
                <w:sz w:val="24"/>
                <w:szCs w:val="24"/>
              </w:rPr>
            </w:pPr>
          </w:p>
        </w:tc>
        <w:tc>
          <w:tcPr>
            <w:tcW w:w="851" w:type="dxa"/>
          </w:tcPr>
          <w:p w14:paraId="5CF4A62B" w14:textId="77777777" w:rsidR="00906B83" w:rsidRDefault="00906B83">
            <w:pPr>
              <w:widowControl/>
              <w:spacing w:line="480" w:lineRule="auto"/>
              <w:rPr>
                <w:rFonts w:ascii="宋体" w:eastAsia="宋体" w:hAnsi="宋体" w:cs="宋体"/>
                <w:b/>
                <w:color w:val="333333"/>
                <w:kern w:val="0"/>
                <w:sz w:val="24"/>
                <w:szCs w:val="24"/>
              </w:rPr>
            </w:pPr>
            <w:r>
              <w:rPr>
                <w:rFonts w:ascii="宋体" w:eastAsia="宋体" w:hAnsi="宋体" w:cs="宋体" w:hint="eastAsia"/>
                <w:b/>
                <w:color w:val="333333"/>
                <w:kern w:val="0"/>
                <w:sz w:val="24"/>
                <w:szCs w:val="24"/>
              </w:rPr>
              <w:t>4</w:t>
            </w:r>
          </w:p>
        </w:tc>
        <w:tc>
          <w:tcPr>
            <w:tcW w:w="8788" w:type="dxa"/>
          </w:tcPr>
          <w:p w14:paraId="3097B569" w14:textId="77777777" w:rsidR="00906B83" w:rsidRPr="00F6251E" w:rsidRDefault="00F6251E" w:rsidP="00906B83">
            <w:pPr>
              <w:widowControl/>
              <w:spacing w:line="360" w:lineRule="exact"/>
              <w:jc w:val="left"/>
              <w:rPr>
                <w:b/>
              </w:rPr>
            </w:pPr>
            <w:r w:rsidRPr="00F6251E">
              <w:rPr>
                <w:rFonts w:hint="eastAsia"/>
                <w:b/>
              </w:rPr>
              <w:t>咨询师移动端</w:t>
            </w:r>
            <w:r w:rsidR="00906B83" w:rsidRPr="00F6251E">
              <w:rPr>
                <w:rFonts w:hint="eastAsia"/>
                <w:b/>
              </w:rPr>
              <w:t>：</w:t>
            </w:r>
          </w:p>
          <w:p w14:paraId="4717454D" w14:textId="77777777" w:rsidR="00906B83" w:rsidRDefault="00906B83" w:rsidP="00906B83">
            <w:pPr>
              <w:widowControl/>
              <w:tabs>
                <w:tab w:val="left" w:pos="420"/>
              </w:tabs>
              <w:spacing w:line="360" w:lineRule="exact"/>
              <w:ind w:left="420"/>
              <w:jc w:val="left"/>
            </w:pPr>
            <w:r>
              <w:rPr>
                <w:rFonts w:hint="eastAsia"/>
              </w:rPr>
              <w:t>日程：支持以日历形式查看预约日程安排，点击日程查看预约、团体活动安排；</w:t>
            </w:r>
          </w:p>
          <w:p w14:paraId="62CA71BD" w14:textId="77777777" w:rsidR="00906B83" w:rsidRDefault="00906B83" w:rsidP="00906B83">
            <w:pPr>
              <w:widowControl/>
              <w:tabs>
                <w:tab w:val="left" w:pos="420"/>
              </w:tabs>
              <w:spacing w:line="360" w:lineRule="exact"/>
              <w:ind w:left="420"/>
              <w:jc w:val="left"/>
            </w:pPr>
            <w:r>
              <w:rPr>
                <w:rFonts w:hint="eastAsia"/>
              </w:rPr>
              <w:t>待办：危机待办、预约取消提醒；</w:t>
            </w:r>
          </w:p>
          <w:p w14:paraId="0B7A468A" w14:textId="77777777" w:rsidR="00906B83" w:rsidRDefault="00906B83" w:rsidP="00906B83">
            <w:pPr>
              <w:widowControl/>
              <w:tabs>
                <w:tab w:val="left" w:pos="420"/>
              </w:tabs>
              <w:spacing w:line="360" w:lineRule="exact"/>
              <w:ind w:left="420"/>
              <w:jc w:val="left"/>
            </w:pPr>
            <w:r>
              <w:rPr>
                <w:rFonts w:hint="eastAsia"/>
              </w:rPr>
              <w:t>危机：查看未反馈、已反馈危机，支持移动</w:t>
            </w:r>
            <w:proofErr w:type="gramStart"/>
            <w:r>
              <w:rPr>
                <w:rFonts w:hint="eastAsia"/>
              </w:rPr>
              <w:t>端危机</w:t>
            </w:r>
            <w:proofErr w:type="gramEnd"/>
            <w:r>
              <w:rPr>
                <w:rFonts w:hint="eastAsia"/>
              </w:rPr>
              <w:t>上报，对存量危机进行危机干预最新进展进行记录，提交后支持审批，并通知所有干预团队，支持查看危机查阅日志；预约：支持未到期、已到期预约日程查看；</w:t>
            </w:r>
          </w:p>
          <w:p w14:paraId="6CF0DEAB" w14:textId="77777777" w:rsidR="00906B83" w:rsidRDefault="00906B83" w:rsidP="00906B83">
            <w:pPr>
              <w:widowControl/>
              <w:tabs>
                <w:tab w:val="left" w:pos="420"/>
              </w:tabs>
              <w:spacing w:line="360" w:lineRule="exact"/>
              <w:ind w:left="420"/>
              <w:jc w:val="left"/>
            </w:pPr>
            <w:r>
              <w:rPr>
                <w:rFonts w:hint="eastAsia"/>
              </w:rPr>
              <w:lastRenderedPageBreak/>
              <w:t>测评：支持图形化查看测评计划进度、推送个体测评，查阅个体测评结果；</w:t>
            </w:r>
          </w:p>
          <w:p w14:paraId="6F9B2B59" w14:textId="77777777" w:rsidR="00906B83" w:rsidRDefault="00906B83" w:rsidP="00906B83">
            <w:pPr>
              <w:widowControl/>
              <w:tabs>
                <w:tab w:val="left" w:pos="420"/>
              </w:tabs>
              <w:spacing w:line="360" w:lineRule="exact"/>
              <w:ind w:left="420"/>
              <w:jc w:val="left"/>
            </w:pPr>
            <w:r>
              <w:rPr>
                <w:rFonts w:hint="eastAsia"/>
              </w:rPr>
              <w:t>访谈：支持查看访谈待办，已访谈记录，访谈记录填写的同时，支持查看测评结果；</w:t>
            </w:r>
          </w:p>
          <w:p w14:paraId="2EDADE75" w14:textId="77777777" w:rsidR="00906B83" w:rsidRDefault="00906B83" w:rsidP="00906B83">
            <w:pPr>
              <w:widowControl/>
              <w:tabs>
                <w:tab w:val="left" w:pos="420"/>
              </w:tabs>
              <w:spacing w:line="360" w:lineRule="exact"/>
              <w:ind w:left="420"/>
              <w:jc w:val="left"/>
            </w:pPr>
            <w:r>
              <w:rPr>
                <w:rFonts w:hint="eastAsia"/>
              </w:rPr>
              <w:t>团体实践：可以根据日历形式查看团体活动安排，</w:t>
            </w:r>
            <w:proofErr w:type="gramStart"/>
            <w:r>
              <w:rPr>
                <w:rFonts w:hint="eastAsia"/>
              </w:rPr>
              <w:t>支持扫码签到</w:t>
            </w:r>
            <w:proofErr w:type="gramEnd"/>
            <w:r>
              <w:rPr>
                <w:rFonts w:hint="eastAsia"/>
              </w:rPr>
              <w:t>；</w:t>
            </w:r>
          </w:p>
          <w:p w14:paraId="1D95025A" w14:textId="77777777" w:rsidR="00906B83" w:rsidRDefault="00906B83" w:rsidP="00906B83">
            <w:pPr>
              <w:widowControl/>
              <w:tabs>
                <w:tab w:val="left" w:pos="420"/>
              </w:tabs>
              <w:spacing w:line="360" w:lineRule="exact"/>
              <w:ind w:left="420"/>
              <w:jc w:val="left"/>
            </w:pPr>
            <w:r>
              <w:rPr>
                <w:rFonts w:hint="eastAsia"/>
              </w:rPr>
              <w:t>通讯录：可以查询咨询师、辅导员联系方式；</w:t>
            </w:r>
          </w:p>
          <w:p w14:paraId="7887F3FC" w14:textId="77777777" w:rsidR="00906B83" w:rsidRDefault="00906B83" w:rsidP="00906B83">
            <w:pPr>
              <w:widowControl/>
              <w:tabs>
                <w:tab w:val="left" w:pos="420"/>
              </w:tabs>
              <w:spacing w:line="360" w:lineRule="exact"/>
              <w:ind w:left="420"/>
              <w:jc w:val="left"/>
            </w:pPr>
            <w:r>
              <w:rPr>
                <w:rFonts w:hint="eastAsia"/>
              </w:rPr>
              <w:t>档案：支持查看当前登录人有权限查看学生档案；</w:t>
            </w:r>
          </w:p>
        </w:tc>
      </w:tr>
      <w:tr w:rsidR="00906B83" w14:paraId="1A77D226" w14:textId="77777777">
        <w:tc>
          <w:tcPr>
            <w:tcW w:w="1276" w:type="dxa"/>
          </w:tcPr>
          <w:p w14:paraId="514A152C" w14:textId="77777777" w:rsidR="00906B83" w:rsidRDefault="00906B83">
            <w:pPr>
              <w:widowControl/>
              <w:spacing w:line="480" w:lineRule="auto"/>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lastRenderedPageBreak/>
              <w:t>▲</w:t>
            </w:r>
          </w:p>
        </w:tc>
        <w:tc>
          <w:tcPr>
            <w:tcW w:w="851" w:type="dxa"/>
          </w:tcPr>
          <w:p w14:paraId="221B18E5" w14:textId="77777777" w:rsidR="00906B83" w:rsidRDefault="00F6251E">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5</w:t>
            </w:r>
          </w:p>
        </w:tc>
        <w:tc>
          <w:tcPr>
            <w:tcW w:w="8788" w:type="dxa"/>
          </w:tcPr>
          <w:p w14:paraId="0496CFDA" w14:textId="77777777" w:rsidR="00C0594D" w:rsidRPr="00C0594D" w:rsidRDefault="00906B83" w:rsidP="00C0594D">
            <w:pPr>
              <w:widowControl/>
              <w:tabs>
                <w:tab w:val="left" w:pos="420"/>
              </w:tabs>
              <w:spacing w:line="360" w:lineRule="exact"/>
              <w:jc w:val="left"/>
            </w:pPr>
            <w:r w:rsidRPr="00C0594D">
              <w:rPr>
                <w:rFonts w:hint="eastAsia"/>
                <w:b/>
              </w:rPr>
              <w:t>院系辅导员门户（工作台）</w:t>
            </w:r>
            <w:r w:rsidR="00C0594D" w:rsidRPr="00C0594D">
              <w:rPr>
                <w:rFonts w:hint="eastAsia"/>
              </w:rPr>
              <w:t>：</w:t>
            </w:r>
          </w:p>
          <w:p w14:paraId="28B09CB0" w14:textId="77777777" w:rsidR="00906B83" w:rsidRPr="00906B83" w:rsidRDefault="00906B83" w:rsidP="00C0594D">
            <w:pPr>
              <w:widowControl/>
              <w:tabs>
                <w:tab w:val="left" w:pos="420"/>
              </w:tabs>
              <w:spacing w:line="360" w:lineRule="exact"/>
              <w:jc w:val="left"/>
              <w:rPr>
                <w:rFonts w:ascii="宋体" w:eastAsia="宋体" w:hAnsi="宋体" w:cs="宋体"/>
                <w:color w:val="333333"/>
                <w:kern w:val="0"/>
                <w:szCs w:val="21"/>
              </w:rPr>
            </w:pPr>
            <w:r w:rsidRPr="00C0594D">
              <w:rPr>
                <w:rFonts w:hint="eastAsia"/>
              </w:rPr>
              <w:t>【待办提醒：】测评、访谈督办提醒、危机干预通知；</w:t>
            </w:r>
          </w:p>
        </w:tc>
      </w:tr>
      <w:tr w:rsidR="00906B83" w14:paraId="0A25D10C" w14:textId="77777777">
        <w:tc>
          <w:tcPr>
            <w:tcW w:w="1276" w:type="dxa"/>
          </w:tcPr>
          <w:p w14:paraId="01C5B6DA" w14:textId="77777777" w:rsidR="00906B83" w:rsidRDefault="00C0594D">
            <w:pPr>
              <w:widowControl/>
              <w:spacing w:line="480" w:lineRule="auto"/>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w:t>
            </w:r>
          </w:p>
        </w:tc>
        <w:tc>
          <w:tcPr>
            <w:tcW w:w="851" w:type="dxa"/>
          </w:tcPr>
          <w:p w14:paraId="190481C5" w14:textId="77777777" w:rsidR="00906B83" w:rsidRDefault="00F6251E">
            <w:pPr>
              <w:widowControl/>
              <w:spacing w:line="480" w:lineRule="auto"/>
              <w:rPr>
                <w:rFonts w:ascii="宋体" w:eastAsia="宋体" w:hAnsi="宋体" w:cs="宋体"/>
                <w:b/>
                <w:color w:val="333333"/>
                <w:kern w:val="0"/>
                <w:sz w:val="24"/>
                <w:szCs w:val="24"/>
              </w:rPr>
            </w:pPr>
            <w:r>
              <w:rPr>
                <w:rFonts w:ascii="宋体" w:eastAsia="宋体" w:hAnsi="宋体" w:cs="宋体" w:hint="eastAsia"/>
                <w:b/>
                <w:color w:val="333333"/>
                <w:kern w:val="0"/>
                <w:sz w:val="24"/>
                <w:szCs w:val="24"/>
              </w:rPr>
              <w:t>6</w:t>
            </w:r>
          </w:p>
        </w:tc>
        <w:tc>
          <w:tcPr>
            <w:tcW w:w="8788" w:type="dxa"/>
          </w:tcPr>
          <w:p w14:paraId="5CF31B5D" w14:textId="77777777" w:rsidR="00927D61" w:rsidRDefault="00906B83" w:rsidP="00906B83">
            <w:pPr>
              <w:widowControl/>
              <w:tabs>
                <w:tab w:val="left" w:pos="420"/>
              </w:tabs>
              <w:spacing w:line="360" w:lineRule="exact"/>
              <w:jc w:val="left"/>
            </w:pPr>
            <w:r>
              <w:rPr>
                <w:rFonts w:hint="eastAsia"/>
              </w:rPr>
              <w:t>【支持测评协同】：测评计划发起后，辅导员收到待办任务，协助心理咨询中心完成全面心理健康筛查，支持实时导出已测、</w:t>
            </w:r>
            <w:proofErr w:type="gramStart"/>
            <w:r>
              <w:rPr>
                <w:rFonts w:hint="eastAsia"/>
              </w:rPr>
              <w:t>未测人员</w:t>
            </w:r>
            <w:proofErr w:type="gramEnd"/>
            <w:r>
              <w:rPr>
                <w:rFonts w:hint="eastAsia"/>
              </w:rPr>
              <w:t>；</w:t>
            </w:r>
          </w:p>
          <w:p w14:paraId="756DA37C" w14:textId="77777777" w:rsidR="00906B83" w:rsidRPr="00906B83" w:rsidRDefault="00906B83" w:rsidP="00927D61">
            <w:pPr>
              <w:widowControl/>
              <w:tabs>
                <w:tab w:val="left" w:pos="420"/>
              </w:tabs>
              <w:spacing w:line="360" w:lineRule="exact"/>
              <w:ind w:firstLineChars="350" w:firstLine="735"/>
              <w:jc w:val="left"/>
              <w:rPr>
                <w:rFonts w:ascii="宋体" w:eastAsia="宋体" w:hAnsi="宋体" w:cs="宋体"/>
                <w:b/>
                <w:color w:val="333333"/>
                <w:kern w:val="0"/>
                <w:sz w:val="24"/>
                <w:szCs w:val="24"/>
              </w:rPr>
            </w:pPr>
            <w:r>
              <w:rPr>
                <w:rFonts w:hint="eastAsia"/>
              </w:rPr>
              <w:t>测评计划结束后，支持异常人员下载（支持下载密码保护）；</w:t>
            </w:r>
          </w:p>
        </w:tc>
      </w:tr>
      <w:tr w:rsidR="00906B83" w14:paraId="380A9DA3" w14:textId="77777777">
        <w:tc>
          <w:tcPr>
            <w:tcW w:w="1276" w:type="dxa"/>
          </w:tcPr>
          <w:p w14:paraId="67D17CB8" w14:textId="77777777" w:rsidR="00906B83" w:rsidRDefault="00C0594D">
            <w:pPr>
              <w:widowControl/>
              <w:spacing w:line="480" w:lineRule="auto"/>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w:t>
            </w:r>
          </w:p>
        </w:tc>
        <w:tc>
          <w:tcPr>
            <w:tcW w:w="851" w:type="dxa"/>
          </w:tcPr>
          <w:p w14:paraId="6AAA83FF" w14:textId="77777777" w:rsidR="00906B83" w:rsidRDefault="00F6251E">
            <w:pPr>
              <w:widowControl/>
              <w:spacing w:line="480" w:lineRule="auto"/>
              <w:rPr>
                <w:rFonts w:ascii="宋体" w:eastAsia="宋体" w:hAnsi="宋体" w:cs="宋体"/>
                <w:b/>
                <w:color w:val="333333"/>
                <w:kern w:val="0"/>
                <w:sz w:val="24"/>
                <w:szCs w:val="24"/>
              </w:rPr>
            </w:pPr>
            <w:r>
              <w:rPr>
                <w:rFonts w:ascii="宋体" w:eastAsia="宋体" w:hAnsi="宋体" w:cs="宋体" w:hint="eastAsia"/>
                <w:b/>
                <w:color w:val="333333"/>
                <w:kern w:val="0"/>
                <w:sz w:val="24"/>
                <w:szCs w:val="24"/>
              </w:rPr>
              <w:t>7</w:t>
            </w:r>
          </w:p>
        </w:tc>
        <w:tc>
          <w:tcPr>
            <w:tcW w:w="8788" w:type="dxa"/>
          </w:tcPr>
          <w:p w14:paraId="2A96AFB8" w14:textId="77777777" w:rsidR="00927D61" w:rsidRDefault="00906B83" w:rsidP="00906B83">
            <w:pPr>
              <w:widowControl/>
              <w:tabs>
                <w:tab w:val="left" w:pos="420"/>
              </w:tabs>
              <w:spacing w:line="360" w:lineRule="exact"/>
              <w:jc w:val="left"/>
            </w:pPr>
            <w:r>
              <w:rPr>
                <w:rFonts w:hint="eastAsia"/>
              </w:rPr>
              <w:t>【协助安排访谈】：对需要访谈、预约的人员，辅导员可以代为预约咨询、访谈；</w:t>
            </w:r>
          </w:p>
          <w:p w14:paraId="71DFF6C3" w14:textId="77777777" w:rsidR="00906B83" w:rsidRPr="00906B83" w:rsidRDefault="00906B83" w:rsidP="00927D61">
            <w:pPr>
              <w:widowControl/>
              <w:tabs>
                <w:tab w:val="left" w:pos="420"/>
              </w:tabs>
              <w:spacing w:line="360" w:lineRule="exact"/>
              <w:ind w:firstLineChars="850" w:firstLine="1785"/>
              <w:jc w:val="left"/>
              <w:rPr>
                <w:rFonts w:ascii="宋体" w:eastAsia="宋体" w:hAnsi="宋体" w:cs="宋体"/>
                <w:b/>
                <w:color w:val="333333"/>
                <w:kern w:val="0"/>
                <w:sz w:val="24"/>
                <w:szCs w:val="24"/>
              </w:rPr>
            </w:pPr>
            <w:r>
              <w:rPr>
                <w:rFonts w:hint="eastAsia"/>
              </w:rPr>
              <w:t>支持访谈明细下载，便于访谈后期跟踪；</w:t>
            </w:r>
          </w:p>
        </w:tc>
      </w:tr>
      <w:tr w:rsidR="00906B83" w14:paraId="4BAF77E6" w14:textId="77777777">
        <w:tc>
          <w:tcPr>
            <w:tcW w:w="1276" w:type="dxa"/>
          </w:tcPr>
          <w:p w14:paraId="0A4E475E" w14:textId="77777777" w:rsidR="00906B83" w:rsidRDefault="00906B83">
            <w:pPr>
              <w:widowControl/>
              <w:spacing w:line="480" w:lineRule="auto"/>
              <w:rPr>
                <w:rFonts w:ascii="宋体" w:eastAsia="宋体" w:hAnsi="宋体" w:cs="宋体"/>
                <w:bCs/>
                <w:color w:val="333333"/>
                <w:kern w:val="0"/>
                <w:sz w:val="24"/>
                <w:szCs w:val="24"/>
              </w:rPr>
            </w:pPr>
          </w:p>
        </w:tc>
        <w:tc>
          <w:tcPr>
            <w:tcW w:w="851" w:type="dxa"/>
          </w:tcPr>
          <w:p w14:paraId="781489C2" w14:textId="77777777" w:rsidR="00906B83" w:rsidRDefault="00AD6BF6">
            <w:pPr>
              <w:widowControl/>
              <w:spacing w:line="480" w:lineRule="auto"/>
              <w:rPr>
                <w:rFonts w:ascii="宋体" w:eastAsia="宋体" w:hAnsi="宋体" w:cs="宋体"/>
                <w:b/>
                <w:color w:val="333333"/>
                <w:kern w:val="0"/>
                <w:sz w:val="24"/>
                <w:szCs w:val="24"/>
              </w:rPr>
            </w:pPr>
            <w:r>
              <w:rPr>
                <w:rFonts w:ascii="宋体" w:eastAsia="宋体" w:hAnsi="宋体" w:cs="宋体" w:hint="eastAsia"/>
                <w:b/>
                <w:color w:val="333333"/>
                <w:kern w:val="0"/>
                <w:sz w:val="24"/>
                <w:szCs w:val="24"/>
              </w:rPr>
              <w:t>8</w:t>
            </w:r>
          </w:p>
        </w:tc>
        <w:tc>
          <w:tcPr>
            <w:tcW w:w="8788" w:type="dxa"/>
          </w:tcPr>
          <w:p w14:paraId="46F5C28D" w14:textId="77777777" w:rsidR="00927D61" w:rsidRDefault="00C0594D" w:rsidP="00927D61">
            <w:pPr>
              <w:widowControl/>
              <w:spacing w:line="360" w:lineRule="exact"/>
              <w:ind w:firstLineChars="100" w:firstLine="210"/>
              <w:jc w:val="left"/>
            </w:pPr>
            <w:r>
              <w:rPr>
                <w:rFonts w:hint="eastAsia"/>
              </w:rPr>
              <w:t>访谈报告：支持辅导员自行编写访谈负责的学生，编写访谈记录报告；</w:t>
            </w:r>
          </w:p>
          <w:p w14:paraId="5D35646D" w14:textId="77777777" w:rsidR="00927D61" w:rsidRDefault="00C0594D" w:rsidP="00927D61">
            <w:pPr>
              <w:widowControl/>
              <w:spacing w:line="360" w:lineRule="exact"/>
              <w:ind w:firstLineChars="100" w:firstLine="210"/>
              <w:jc w:val="left"/>
            </w:pPr>
            <w:proofErr w:type="gramStart"/>
            <w:r>
              <w:rPr>
                <w:rFonts w:hint="eastAsia"/>
              </w:rPr>
              <w:t>辅导员端可发起</w:t>
            </w:r>
            <w:proofErr w:type="gramEnd"/>
            <w:r>
              <w:rPr>
                <w:rFonts w:hint="eastAsia"/>
              </w:rPr>
              <w:t>危机个案上报、填写个案危机干预记录；</w:t>
            </w:r>
          </w:p>
          <w:p w14:paraId="645A9531" w14:textId="77777777" w:rsidR="00927D61" w:rsidRDefault="00C0594D" w:rsidP="00927D61">
            <w:pPr>
              <w:widowControl/>
              <w:spacing w:line="360" w:lineRule="exact"/>
              <w:ind w:firstLineChars="100" w:firstLine="210"/>
              <w:jc w:val="left"/>
            </w:pPr>
            <w:r>
              <w:rPr>
                <w:rFonts w:hint="eastAsia"/>
              </w:rPr>
              <w:t>辅导员可以进</w:t>
            </w:r>
            <w:proofErr w:type="gramStart"/>
            <w:r>
              <w:rPr>
                <w:rFonts w:hint="eastAsia"/>
              </w:rPr>
              <w:t>行院系危机</w:t>
            </w:r>
            <w:proofErr w:type="gramEnd"/>
            <w:r>
              <w:rPr>
                <w:rFonts w:hint="eastAsia"/>
              </w:rPr>
              <w:t>人员月度上报；</w:t>
            </w:r>
          </w:p>
          <w:p w14:paraId="021A72B7" w14:textId="77777777" w:rsidR="00906B83" w:rsidRPr="00906B83" w:rsidRDefault="00C0594D" w:rsidP="00927D61">
            <w:pPr>
              <w:widowControl/>
              <w:spacing w:line="360" w:lineRule="exact"/>
              <w:ind w:firstLineChars="100" w:firstLine="210"/>
              <w:jc w:val="left"/>
              <w:rPr>
                <w:rFonts w:ascii="宋体" w:eastAsia="宋体" w:hAnsi="宋体" w:cs="宋体"/>
                <w:b/>
                <w:color w:val="333333"/>
                <w:kern w:val="0"/>
                <w:sz w:val="24"/>
                <w:szCs w:val="24"/>
              </w:rPr>
            </w:pPr>
            <w:r>
              <w:rPr>
                <w:rFonts w:hint="eastAsia"/>
              </w:rPr>
              <w:t>支持图形化显示负责学院的测评筛查覆盖情况、咨询、危机人员分布情况；</w:t>
            </w:r>
          </w:p>
        </w:tc>
      </w:tr>
      <w:tr w:rsidR="00C0594D" w14:paraId="1DF3CA9F" w14:textId="77777777">
        <w:tc>
          <w:tcPr>
            <w:tcW w:w="1276" w:type="dxa"/>
          </w:tcPr>
          <w:p w14:paraId="25978CD9" w14:textId="77777777" w:rsidR="00C0594D" w:rsidRDefault="00C0594D">
            <w:pPr>
              <w:widowControl/>
              <w:spacing w:line="480" w:lineRule="auto"/>
              <w:rPr>
                <w:rFonts w:ascii="宋体" w:eastAsia="宋体" w:hAnsi="宋体" w:cs="宋体"/>
                <w:bCs/>
                <w:color w:val="333333"/>
                <w:kern w:val="0"/>
                <w:sz w:val="24"/>
                <w:szCs w:val="24"/>
              </w:rPr>
            </w:pPr>
          </w:p>
        </w:tc>
        <w:tc>
          <w:tcPr>
            <w:tcW w:w="851" w:type="dxa"/>
          </w:tcPr>
          <w:p w14:paraId="42032697" w14:textId="77777777" w:rsidR="00C0594D" w:rsidRDefault="00F6251E" w:rsidP="00F6251E">
            <w:pPr>
              <w:widowControl/>
              <w:spacing w:line="480" w:lineRule="auto"/>
              <w:rPr>
                <w:rFonts w:ascii="宋体" w:eastAsia="宋体" w:hAnsi="宋体" w:cs="宋体"/>
                <w:b/>
                <w:color w:val="333333"/>
                <w:kern w:val="0"/>
                <w:sz w:val="24"/>
                <w:szCs w:val="24"/>
              </w:rPr>
            </w:pPr>
            <w:r>
              <w:rPr>
                <w:rFonts w:ascii="宋体" w:eastAsia="宋体" w:hAnsi="宋体" w:cs="宋体" w:hint="eastAsia"/>
                <w:b/>
                <w:color w:val="333333"/>
                <w:kern w:val="0"/>
                <w:sz w:val="24"/>
                <w:szCs w:val="24"/>
              </w:rPr>
              <w:t>9</w:t>
            </w:r>
          </w:p>
        </w:tc>
        <w:tc>
          <w:tcPr>
            <w:tcW w:w="8788" w:type="dxa"/>
          </w:tcPr>
          <w:p w14:paraId="0DEC4CD2" w14:textId="77777777" w:rsidR="00C0594D" w:rsidRPr="00107F9A" w:rsidRDefault="00C0594D" w:rsidP="00C0594D">
            <w:pPr>
              <w:widowControl/>
              <w:spacing w:line="360" w:lineRule="exact"/>
              <w:jc w:val="left"/>
            </w:pPr>
            <w:r w:rsidRPr="00107F9A">
              <w:rPr>
                <w:rFonts w:hint="eastAsia"/>
                <w:b/>
              </w:rPr>
              <w:t>学生门户（手机端、</w:t>
            </w:r>
            <w:r w:rsidRPr="00107F9A">
              <w:rPr>
                <w:b/>
              </w:rPr>
              <w:t>PC</w:t>
            </w:r>
            <w:r w:rsidRPr="00107F9A">
              <w:rPr>
                <w:b/>
              </w:rPr>
              <w:t>端</w:t>
            </w:r>
            <w:r w:rsidRPr="00107F9A">
              <w:rPr>
                <w:rFonts w:hint="eastAsia"/>
                <w:b/>
              </w:rPr>
              <w:t>）</w:t>
            </w:r>
            <w:r w:rsidRPr="00107F9A">
              <w:rPr>
                <w:rFonts w:hint="eastAsia"/>
              </w:rPr>
              <w:t>：</w:t>
            </w:r>
          </w:p>
          <w:p w14:paraId="3D4BBF39" w14:textId="77777777" w:rsidR="00C0594D" w:rsidRPr="00C0594D" w:rsidRDefault="00F6251E" w:rsidP="00107F9A">
            <w:pPr>
              <w:widowControl/>
              <w:spacing w:line="360" w:lineRule="exact"/>
              <w:jc w:val="left"/>
            </w:pPr>
            <w:r>
              <w:rPr>
                <w:rFonts w:hint="eastAsia"/>
              </w:rPr>
              <w:t>待办提醒：测评待办、预约咨询待办、团体活动报名；</w:t>
            </w:r>
          </w:p>
        </w:tc>
      </w:tr>
      <w:tr w:rsidR="00F6251E" w14:paraId="10E60A20" w14:textId="77777777">
        <w:tc>
          <w:tcPr>
            <w:tcW w:w="1276" w:type="dxa"/>
          </w:tcPr>
          <w:p w14:paraId="2CB0F23B" w14:textId="77777777" w:rsidR="00F6251E" w:rsidRDefault="00F6251E">
            <w:pPr>
              <w:widowControl/>
              <w:spacing w:line="480" w:lineRule="auto"/>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w:t>
            </w:r>
          </w:p>
        </w:tc>
        <w:tc>
          <w:tcPr>
            <w:tcW w:w="851" w:type="dxa"/>
          </w:tcPr>
          <w:p w14:paraId="1B498B51" w14:textId="77777777" w:rsidR="00F6251E" w:rsidRDefault="00AD6BF6" w:rsidP="00F6251E">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10</w:t>
            </w:r>
          </w:p>
        </w:tc>
        <w:tc>
          <w:tcPr>
            <w:tcW w:w="8788" w:type="dxa"/>
          </w:tcPr>
          <w:p w14:paraId="6F7259A5" w14:textId="77777777" w:rsidR="00F6251E" w:rsidRPr="00C0594D" w:rsidRDefault="00F6251E" w:rsidP="00C0594D">
            <w:pPr>
              <w:widowControl/>
              <w:spacing w:line="360" w:lineRule="exact"/>
              <w:jc w:val="left"/>
              <w:rPr>
                <w:b/>
              </w:rPr>
            </w:pPr>
            <w:r>
              <w:rPr>
                <w:rFonts w:hint="eastAsia"/>
              </w:rPr>
              <w:t>可以通过</w:t>
            </w:r>
            <w:proofErr w:type="gramStart"/>
            <w:r>
              <w:rPr>
                <w:rFonts w:hint="eastAsia"/>
              </w:rPr>
              <w:t>微信端快速</w:t>
            </w:r>
            <w:proofErr w:type="gramEnd"/>
            <w:r>
              <w:rPr>
                <w:rFonts w:hint="eastAsia"/>
              </w:rPr>
              <w:t>发起预约，预约发起前，需要填写来访登记表、前测量表、电子手写签名确认咨询知情通知书；（提供功能截图并加盖软件开发商公章）；</w:t>
            </w:r>
          </w:p>
        </w:tc>
      </w:tr>
      <w:tr w:rsidR="00F6251E" w14:paraId="2F46312F" w14:textId="77777777">
        <w:tc>
          <w:tcPr>
            <w:tcW w:w="1276" w:type="dxa"/>
          </w:tcPr>
          <w:p w14:paraId="641F38C7" w14:textId="77777777" w:rsidR="00F6251E" w:rsidRDefault="00F6251E">
            <w:pPr>
              <w:widowControl/>
              <w:spacing w:line="480" w:lineRule="auto"/>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w:t>
            </w:r>
          </w:p>
        </w:tc>
        <w:tc>
          <w:tcPr>
            <w:tcW w:w="851" w:type="dxa"/>
          </w:tcPr>
          <w:p w14:paraId="1CD20B41" w14:textId="77777777" w:rsidR="00F6251E" w:rsidRDefault="00AD6BF6" w:rsidP="00F6251E">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11</w:t>
            </w:r>
          </w:p>
        </w:tc>
        <w:tc>
          <w:tcPr>
            <w:tcW w:w="8788" w:type="dxa"/>
          </w:tcPr>
          <w:p w14:paraId="410671BD" w14:textId="77777777" w:rsidR="00F6251E" w:rsidRPr="00F6251E" w:rsidRDefault="00F6251E" w:rsidP="00107F9A">
            <w:pPr>
              <w:widowControl/>
              <w:spacing w:line="360" w:lineRule="exact"/>
              <w:jc w:val="left"/>
              <w:rPr>
                <w:b/>
              </w:rPr>
            </w:pPr>
            <w:r>
              <w:rPr>
                <w:rFonts w:hint="eastAsia"/>
              </w:rPr>
              <w:t>预约发起后，根据学校的预约策略，判断预约自动生效，还是需要咨询师确认时段；</w:t>
            </w:r>
            <w:r>
              <w:rPr>
                <w:rFonts w:hint="eastAsia"/>
              </w:rPr>
              <w:t xml:space="preserve"> </w:t>
            </w:r>
            <w:r>
              <w:rPr>
                <w:rFonts w:hint="eastAsia"/>
              </w:rPr>
              <w:t>预约成功后，系统会通知学生预约详情，包括校区、咨询师、咨询室、日期时段等信息；预约到期前</w:t>
            </w:r>
            <w:r>
              <w:rPr>
                <w:rFonts w:hint="eastAsia"/>
              </w:rPr>
              <w:t>24</w:t>
            </w:r>
            <w:r>
              <w:rPr>
                <w:rFonts w:hint="eastAsia"/>
              </w:rPr>
              <w:t>小时，系统会自动通知来访者按时来访；（提供功能截图并加盖软件开发商公章）；</w:t>
            </w:r>
          </w:p>
        </w:tc>
      </w:tr>
      <w:tr w:rsidR="00F6251E" w14:paraId="0A0E5E3E" w14:textId="77777777">
        <w:tc>
          <w:tcPr>
            <w:tcW w:w="1276" w:type="dxa"/>
          </w:tcPr>
          <w:p w14:paraId="32D9A387" w14:textId="77777777" w:rsidR="00F6251E" w:rsidRDefault="00F6251E">
            <w:pPr>
              <w:widowControl/>
              <w:spacing w:line="480" w:lineRule="auto"/>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w:t>
            </w:r>
          </w:p>
        </w:tc>
        <w:tc>
          <w:tcPr>
            <w:tcW w:w="851" w:type="dxa"/>
          </w:tcPr>
          <w:p w14:paraId="62634882" w14:textId="77777777" w:rsidR="00F6251E" w:rsidRDefault="00AD6BF6">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12</w:t>
            </w:r>
          </w:p>
        </w:tc>
        <w:tc>
          <w:tcPr>
            <w:tcW w:w="8788" w:type="dxa"/>
          </w:tcPr>
          <w:p w14:paraId="15E19499" w14:textId="77777777" w:rsidR="00F6251E" w:rsidRPr="00C0594D" w:rsidRDefault="00F6251E" w:rsidP="00107F9A">
            <w:pPr>
              <w:widowControl/>
              <w:spacing w:line="360" w:lineRule="exact"/>
              <w:ind w:firstLineChars="200" w:firstLine="420"/>
              <w:jc w:val="left"/>
              <w:rPr>
                <w:b/>
              </w:rPr>
            </w:pPr>
            <w:r>
              <w:rPr>
                <w:rFonts w:hint="eastAsia"/>
              </w:rPr>
              <w:t>如果不能前往，需要取消，系统自动对取消方式进行后续安排响应；（提供功能截图并加盖软件开发商公章）；</w:t>
            </w:r>
          </w:p>
        </w:tc>
      </w:tr>
      <w:tr w:rsidR="00F6251E" w14:paraId="56F14A5D" w14:textId="77777777">
        <w:tc>
          <w:tcPr>
            <w:tcW w:w="1276" w:type="dxa"/>
          </w:tcPr>
          <w:p w14:paraId="64422DE3" w14:textId="77777777" w:rsidR="00F6251E" w:rsidRDefault="00F6251E">
            <w:pPr>
              <w:widowControl/>
              <w:spacing w:line="480" w:lineRule="auto"/>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w:t>
            </w:r>
          </w:p>
        </w:tc>
        <w:tc>
          <w:tcPr>
            <w:tcW w:w="851" w:type="dxa"/>
          </w:tcPr>
          <w:p w14:paraId="59E75499" w14:textId="77777777" w:rsidR="00F6251E" w:rsidRDefault="00AD6BF6">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13</w:t>
            </w:r>
          </w:p>
        </w:tc>
        <w:tc>
          <w:tcPr>
            <w:tcW w:w="8788" w:type="dxa"/>
          </w:tcPr>
          <w:p w14:paraId="1AA56A72" w14:textId="77777777" w:rsidR="00F6251E" w:rsidRDefault="00F6251E" w:rsidP="00107F9A">
            <w:pPr>
              <w:widowControl/>
              <w:spacing w:line="360" w:lineRule="exact"/>
              <w:ind w:firstLineChars="200" w:firstLine="420"/>
              <w:jc w:val="left"/>
            </w:pPr>
            <w:r>
              <w:rPr>
                <w:rFonts w:ascii="Calibri" w:eastAsia="宋体" w:hAnsi="Calibri" w:cs="黑体" w:hint="eastAsia"/>
                <w:szCs w:val="24"/>
              </w:rPr>
              <w:t>预约排队：如果没有空闲时段或时段不合适，支持移动</w:t>
            </w:r>
            <w:proofErr w:type="gramStart"/>
            <w:r>
              <w:rPr>
                <w:rFonts w:ascii="Calibri" w:eastAsia="宋体" w:hAnsi="Calibri" w:cs="黑体" w:hint="eastAsia"/>
                <w:szCs w:val="24"/>
              </w:rPr>
              <w:t>端申请</w:t>
            </w:r>
            <w:proofErr w:type="gramEnd"/>
            <w:r>
              <w:rPr>
                <w:rFonts w:ascii="Calibri" w:eastAsia="宋体" w:hAnsi="Calibri" w:cs="黑体" w:hint="eastAsia"/>
                <w:szCs w:val="24"/>
              </w:rPr>
              <w:t>预约排队，提交后，</w:t>
            </w:r>
            <w:proofErr w:type="gramStart"/>
            <w:r>
              <w:rPr>
                <w:rFonts w:ascii="Calibri" w:eastAsia="宋体" w:hAnsi="Calibri" w:cs="黑体" w:hint="eastAsia"/>
                <w:szCs w:val="24"/>
              </w:rPr>
              <w:t>预约员后台</w:t>
            </w:r>
            <w:proofErr w:type="gramEnd"/>
            <w:r>
              <w:rPr>
                <w:rFonts w:ascii="Calibri" w:eastAsia="宋体" w:hAnsi="Calibri" w:cs="黑体" w:hint="eastAsia"/>
                <w:szCs w:val="24"/>
              </w:rPr>
              <w:t>收到待办，协助安排预约，根据前测量表确定预约优先级，预约排队开放时间可以后台自定义设置；（提供功能截图并加盖软件开发商公章）；</w:t>
            </w:r>
          </w:p>
        </w:tc>
      </w:tr>
      <w:tr w:rsidR="00F6251E" w14:paraId="615C5E08" w14:textId="77777777">
        <w:tc>
          <w:tcPr>
            <w:tcW w:w="1276" w:type="dxa"/>
          </w:tcPr>
          <w:p w14:paraId="01BEBF69" w14:textId="77777777" w:rsidR="00F6251E" w:rsidRDefault="00F6251E">
            <w:pPr>
              <w:widowControl/>
              <w:spacing w:line="480" w:lineRule="auto"/>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w:t>
            </w:r>
          </w:p>
        </w:tc>
        <w:tc>
          <w:tcPr>
            <w:tcW w:w="851" w:type="dxa"/>
          </w:tcPr>
          <w:p w14:paraId="0DC1C8A8" w14:textId="77777777" w:rsidR="00F6251E" w:rsidRDefault="00AD6BF6">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14</w:t>
            </w:r>
          </w:p>
        </w:tc>
        <w:tc>
          <w:tcPr>
            <w:tcW w:w="8788" w:type="dxa"/>
          </w:tcPr>
          <w:p w14:paraId="5E3BA0A2" w14:textId="77777777" w:rsidR="00107F9A" w:rsidRDefault="00F6251E" w:rsidP="00107F9A">
            <w:pPr>
              <w:widowControl/>
              <w:spacing w:line="360" w:lineRule="exact"/>
              <w:ind w:firstLineChars="200" w:firstLine="420"/>
              <w:jc w:val="left"/>
            </w:pPr>
            <w:r>
              <w:rPr>
                <w:rFonts w:hint="eastAsia"/>
              </w:rPr>
              <w:t>测评：学生端待办接收测评通知，认可测评知情同意书后，开始测评，中途可以保存，下次测评自动跳转到未完成的题目；</w:t>
            </w:r>
          </w:p>
          <w:p w14:paraId="308E6242" w14:textId="77777777" w:rsidR="00F6251E" w:rsidRDefault="00F6251E" w:rsidP="00107F9A">
            <w:pPr>
              <w:widowControl/>
              <w:spacing w:line="360" w:lineRule="exact"/>
              <w:ind w:firstLineChars="200" w:firstLine="420"/>
              <w:jc w:val="left"/>
            </w:pPr>
            <w:r>
              <w:rPr>
                <w:rFonts w:hint="eastAsia"/>
              </w:rPr>
              <w:t>完成测评后，如果咨询师发起测评时，选择开放查看报告权限，学生端可以查看测评报告；（提供功能截图并加盖软件开发商公章）；</w:t>
            </w:r>
          </w:p>
        </w:tc>
      </w:tr>
      <w:tr w:rsidR="00F6251E" w14:paraId="64D2EAF4" w14:textId="77777777">
        <w:tc>
          <w:tcPr>
            <w:tcW w:w="1276" w:type="dxa"/>
          </w:tcPr>
          <w:p w14:paraId="2F9053DD" w14:textId="77777777" w:rsidR="00F6251E" w:rsidRDefault="00F6251E">
            <w:pPr>
              <w:widowControl/>
              <w:spacing w:line="480" w:lineRule="auto"/>
              <w:rPr>
                <w:rFonts w:ascii="宋体" w:eastAsia="宋体" w:hAnsi="宋体" w:cs="宋体"/>
                <w:bCs/>
                <w:color w:val="333333"/>
                <w:kern w:val="0"/>
                <w:sz w:val="24"/>
                <w:szCs w:val="24"/>
              </w:rPr>
            </w:pPr>
          </w:p>
        </w:tc>
        <w:tc>
          <w:tcPr>
            <w:tcW w:w="851" w:type="dxa"/>
          </w:tcPr>
          <w:p w14:paraId="4EEE21E5" w14:textId="77777777" w:rsidR="00F6251E" w:rsidRDefault="00AD6BF6">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15</w:t>
            </w:r>
          </w:p>
        </w:tc>
        <w:tc>
          <w:tcPr>
            <w:tcW w:w="8788" w:type="dxa"/>
          </w:tcPr>
          <w:p w14:paraId="20973B84" w14:textId="77777777" w:rsidR="00F6251E" w:rsidRDefault="00F6251E" w:rsidP="00F6251E">
            <w:pPr>
              <w:widowControl/>
              <w:spacing w:line="360" w:lineRule="exact"/>
              <w:jc w:val="left"/>
            </w:pPr>
            <w:r>
              <w:rPr>
                <w:rFonts w:hint="eastAsia"/>
              </w:rPr>
              <w:t>【</w:t>
            </w:r>
            <w:r w:rsidRPr="00F6251E">
              <w:rPr>
                <w:rFonts w:hint="eastAsia"/>
              </w:rPr>
              <w:t>测评管理</w:t>
            </w:r>
            <w:r>
              <w:rPr>
                <w:rFonts w:hint="eastAsia"/>
              </w:rPr>
              <w:t>】</w:t>
            </w:r>
            <w:r w:rsidRPr="00F6251E">
              <w:rPr>
                <w:rFonts w:hint="eastAsia"/>
              </w:rPr>
              <w:t>：支持端到端的测评管理模式，以业务全流程贯穿为导向，测评模块包括新生入学筛查测评、测评整体计划进度监控、异常人员自动预警、预警人员自动列入访谈列表、批量发放访谈计划约请信、访谈进度全程跟踪、结构化访谈报告记录，根据访谈结果，可以直接将实质异常人员转为咨询跟踪、或危机人员上报；</w:t>
            </w:r>
          </w:p>
        </w:tc>
      </w:tr>
      <w:tr w:rsidR="00F6251E" w14:paraId="4FFDD816" w14:textId="77777777">
        <w:tc>
          <w:tcPr>
            <w:tcW w:w="1276" w:type="dxa"/>
          </w:tcPr>
          <w:p w14:paraId="0A8C6EBB" w14:textId="77777777" w:rsidR="00F6251E" w:rsidRDefault="00B367E7">
            <w:pPr>
              <w:widowControl/>
              <w:spacing w:line="480" w:lineRule="auto"/>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w:t>
            </w:r>
          </w:p>
        </w:tc>
        <w:tc>
          <w:tcPr>
            <w:tcW w:w="851" w:type="dxa"/>
          </w:tcPr>
          <w:p w14:paraId="4880B87A" w14:textId="77777777" w:rsidR="00F6251E" w:rsidRDefault="00AD6BF6">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16</w:t>
            </w:r>
          </w:p>
        </w:tc>
        <w:tc>
          <w:tcPr>
            <w:tcW w:w="8788" w:type="dxa"/>
          </w:tcPr>
          <w:p w14:paraId="0D31F12C" w14:textId="77777777" w:rsidR="00F6251E" w:rsidRDefault="00B367E7" w:rsidP="00C0594D">
            <w:pPr>
              <w:widowControl/>
              <w:spacing w:line="360" w:lineRule="exact"/>
              <w:jc w:val="left"/>
            </w:pPr>
            <w:r>
              <w:rPr>
                <w:rFonts w:hint="eastAsia"/>
              </w:rPr>
              <w:t>分组测评、分组监控：支持手动选择测评监控辅导员，分别跟进各组测评进度，无需导出，直观查阅已测人员、</w:t>
            </w:r>
            <w:proofErr w:type="gramStart"/>
            <w:r>
              <w:rPr>
                <w:rFonts w:hint="eastAsia"/>
              </w:rPr>
              <w:t>未测人员</w:t>
            </w:r>
            <w:proofErr w:type="gramEnd"/>
            <w:r>
              <w:rPr>
                <w:rFonts w:hint="eastAsia"/>
              </w:rPr>
              <w:t>、已测预警人数；</w:t>
            </w:r>
          </w:p>
        </w:tc>
      </w:tr>
      <w:tr w:rsidR="00B367E7" w14:paraId="49454C30" w14:textId="77777777">
        <w:tc>
          <w:tcPr>
            <w:tcW w:w="1276" w:type="dxa"/>
          </w:tcPr>
          <w:p w14:paraId="5857992F" w14:textId="77777777" w:rsidR="00B367E7" w:rsidRDefault="00B367E7">
            <w:pPr>
              <w:widowControl/>
              <w:spacing w:line="480" w:lineRule="auto"/>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lastRenderedPageBreak/>
              <w:t>▲</w:t>
            </w:r>
          </w:p>
        </w:tc>
        <w:tc>
          <w:tcPr>
            <w:tcW w:w="851" w:type="dxa"/>
          </w:tcPr>
          <w:p w14:paraId="339C8E12" w14:textId="77777777" w:rsidR="00B367E7" w:rsidRDefault="00AD6BF6">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17</w:t>
            </w:r>
          </w:p>
        </w:tc>
        <w:tc>
          <w:tcPr>
            <w:tcW w:w="8788" w:type="dxa"/>
          </w:tcPr>
          <w:p w14:paraId="180314E5" w14:textId="77777777" w:rsidR="00B367E7" w:rsidRDefault="00B367E7" w:rsidP="00C0594D">
            <w:pPr>
              <w:widowControl/>
              <w:spacing w:line="360" w:lineRule="exact"/>
              <w:jc w:val="left"/>
            </w:pPr>
            <w:r>
              <w:rPr>
                <w:rFonts w:hint="eastAsia"/>
              </w:rPr>
              <w:t>计划监控：支持</w:t>
            </w:r>
            <w:r>
              <w:rPr>
                <w:rFonts w:hint="eastAsia"/>
              </w:rPr>
              <w:t>PC</w:t>
            </w:r>
            <w:r>
              <w:rPr>
                <w:rFonts w:hint="eastAsia"/>
              </w:rPr>
              <w:t>端、移动端实时在线查看整体测评进度、各学院的测评进度，以柱状图形式展示已测、</w:t>
            </w:r>
            <w:proofErr w:type="gramStart"/>
            <w:r>
              <w:rPr>
                <w:rFonts w:hint="eastAsia"/>
              </w:rPr>
              <w:t>未测人数</w:t>
            </w:r>
            <w:proofErr w:type="gramEnd"/>
            <w:r>
              <w:rPr>
                <w:rFonts w:hint="eastAsia"/>
              </w:rPr>
              <w:t>；（提供功能截图并加盖软件开发商公章）；</w:t>
            </w:r>
          </w:p>
        </w:tc>
      </w:tr>
      <w:tr w:rsidR="00F6251E" w14:paraId="7C8910A5" w14:textId="77777777">
        <w:tc>
          <w:tcPr>
            <w:tcW w:w="1276" w:type="dxa"/>
          </w:tcPr>
          <w:p w14:paraId="0288B3B8" w14:textId="77777777" w:rsidR="00F6251E" w:rsidRDefault="00B367E7">
            <w:pPr>
              <w:widowControl/>
              <w:spacing w:line="480" w:lineRule="auto"/>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w:t>
            </w:r>
          </w:p>
        </w:tc>
        <w:tc>
          <w:tcPr>
            <w:tcW w:w="851" w:type="dxa"/>
          </w:tcPr>
          <w:p w14:paraId="51634AFF" w14:textId="77777777" w:rsidR="00F6251E" w:rsidRDefault="00AD6BF6">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18</w:t>
            </w:r>
          </w:p>
        </w:tc>
        <w:tc>
          <w:tcPr>
            <w:tcW w:w="8788" w:type="dxa"/>
          </w:tcPr>
          <w:p w14:paraId="6940F878" w14:textId="77777777" w:rsidR="00F6251E" w:rsidRPr="00B367E7" w:rsidRDefault="00B367E7" w:rsidP="00B367E7">
            <w:pPr>
              <w:widowControl/>
              <w:spacing w:line="360" w:lineRule="exact"/>
              <w:jc w:val="left"/>
            </w:pPr>
            <w:r>
              <w:rPr>
                <w:rFonts w:hint="eastAsia"/>
              </w:rPr>
              <w:t>计划过程干预：支持暂停、终止计划，如果需要增、补、删除测评人员、测评量表的情况，无需暂停测评计划，可以批量增补测评人员；（提供功能截图并加盖软件开发商公章）；</w:t>
            </w:r>
            <w:r>
              <w:rPr>
                <w:rFonts w:hint="eastAsia"/>
              </w:rPr>
              <w:t xml:space="preserve"> </w:t>
            </w:r>
          </w:p>
        </w:tc>
      </w:tr>
      <w:tr w:rsidR="00B367E7" w14:paraId="5C5136E5" w14:textId="77777777">
        <w:tc>
          <w:tcPr>
            <w:tcW w:w="1276" w:type="dxa"/>
          </w:tcPr>
          <w:p w14:paraId="31509037" w14:textId="77777777" w:rsidR="00B367E7" w:rsidRDefault="00B367E7" w:rsidP="00B367E7">
            <w:pPr>
              <w:widowControl/>
              <w:spacing w:line="480" w:lineRule="auto"/>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w:t>
            </w:r>
          </w:p>
        </w:tc>
        <w:tc>
          <w:tcPr>
            <w:tcW w:w="851" w:type="dxa"/>
          </w:tcPr>
          <w:p w14:paraId="7AB954A2" w14:textId="77777777" w:rsidR="00B367E7"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19</w:t>
            </w:r>
          </w:p>
        </w:tc>
        <w:tc>
          <w:tcPr>
            <w:tcW w:w="8788" w:type="dxa"/>
          </w:tcPr>
          <w:p w14:paraId="32F0D612" w14:textId="77777777" w:rsidR="00B367E7" w:rsidRDefault="00B367E7" w:rsidP="00B367E7">
            <w:pPr>
              <w:widowControl/>
              <w:spacing w:line="360" w:lineRule="exact"/>
              <w:jc w:val="left"/>
            </w:pPr>
            <w:r>
              <w:rPr>
                <w:rFonts w:hint="eastAsia"/>
              </w:rPr>
              <w:t>支持移动端多方监控测评进度、催办测评进展、导出各维度测评数据；</w:t>
            </w:r>
          </w:p>
        </w:tc>
      </w:tr>
      <w:tr w:rsidR="00B367E7" w14:paraId="2B83F390" w14:textId="77777777">
        <w:tc>
          <w:tcPr>
            <w:tcW w:w="1276" w:type="dxa"/>
          </w:tcPr>
          <w:p w14:paraId="32B3DE89" w14:textId="77777777" w:rsidR="00B367E7" w:rsidRDefault="00B367E7" w:rsidP="00B367E7">
            <w:pPr>
              <w:widowControl/>
              <w:spacing w:line="480" w:lineRule="auto"/>
              <w:rPr>
                <w:rFonts w:ascii="宋体" w:eastAsia="宋体" w:hAnsi="宋体" w:cs="宋体"/>
                <w:bCs/>
                <w:color w:val="333333"/>
                <w:kern w:val="0"/>
                <w:sz w:val="24"/>
                <w:szCs w:val="24"/>
              </w:rPr>
            </w:pPr>
          </w:p>
        </w:tc>
        <w:tc>
          <w:tcPr>
            <w:tcW w:w="851" w:type="dxa"/>
          </w:tcPr>
          <w:p w14:paraId="396D0476" w14:textId="77777777" w:rsidR="00B367E7"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20</w:t>
            </w:r>
          </w:p>
        </w:tc>
        <w:tc>
          <w:tcPr>
            <w:tcW w:w="8788" w:type="dxa"/>
          </w:tcPr>
          <w:p w14:paraId="265102C7" w14:textId="77777777" w:rsidR="00B367E7" w:rsidRDefault="00B367E7" w:rsidP="00107F9A">
            <w:pPr>
              <w:widowControl/>
              <w:spacing w:line="360" w:lineRule="exact"/>
              <w:ind w:firstLineChars="150" w:firstLine="315"/>
              <w:jc w:val="left"/>
            </w:pPr>
            <w:r>
              <w:rPr>
                <w:rFonts w:hint="eastAsia"/>
              </w:rPr>
              <w:t>支持新生入学全面筛查，在校学生年度筛查，支持根据组织架构批量选择人员，建立批量测评计划，测评计划支持授权其他咨询师查阅、监控整体计划进度；</w:t>
            </w:r>
          </w:p>
          <w:p w14:paraId="0CE452F4" w14:textId="77777777" w:rsidR="00B367E7" w:rsidRDefault="00B367E7" w:rsidP="00107F9A">
            <w:pPr>
              <w:widowControl/>
              <w:spacing w:line="360" w:lineRule="exact"/>
              <w:ind w:firstLineChars="150" w:firstLine="315"/>
              <w:jc w:val="left"/>
            </w:pPr>
            <w:r>
              <w:rPr>
                <w:rFonts w:hint="eastAsia"/>
              </w:rPr>
              <w:t>测评支持导出原始记录（因子、分值、选项），多量表因子汇总导出等功能；</w:t>
            </w:r>
          </w:p>
          <w:p w14:paraId="2E4F1922" w14:textId="77777777" w:rsidR="00B367E7" w:rsidRPr="00B367E7" w:rsidRDefault="00B367E7" w:rsidP="00107F9A">
            <w:pPr>
              <w:widowControl/>
              <w:spacing w:line="360" w:lineRule="exact"/>
              <w:ind w:firstLineChars="150" w:firstLine="315"/>
              <w:jc w:val="left"/>
            </w:pPr>
            <w:r>
              <w:rPr>
                <w:rFonts w:hint="eastAsia"/>
              </w:rPr>
              <w:t>支持按照不同类型的量表，出具测评团体报告；</w:t>
            </w:r>
          </w:p>
        </w:tc>
      </w:tr>
      <w:tr w:rsidR="00B367E7" w14:paraId="0874D916" w14:textId="77777777">
        <w:tc>
          <w:tcPr>
            <w:tcW w:w="1276" w:type="dxa"/>
          </w:tcPr>
          <w:p w14:paraId="0023965C" w14:textId="77777777" w:rsidR="00B367E7" w:rsidRDefault="00B367E7" w:rsidP="00B367E7">
            <w:pPr>
              <w:widowControl/>
              <w:spacing w:line="480" w:lineRule="auto"/>
              <w:rPr>
                <w:rFonts w:ascii="宋体" w:eastAsia="宋体" w:hAnsi="宋体" w:cs="宋体"/>
                <w:bCs/>
                <w:color w:val="333333"/>
                <w:kern w:val="0"/>
                <w:sz w:val="24"/>
                <w:szCs w:val="24"/>
              </w:rPr>
            </w:pPr>
          </w:p>
        </w:tc>
        <w:tc>
          <w:tcPr>
            <w:tcW w:w="851" w:type="dxa"/>
          </w:tcPr>
          <w:p w14:paraId="704BFFFD" w14:textId="77777777" w:rsidR="00B367E7"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21</w:t>
            </w:r>
          </w:p>
        </w:tc>
        <w:tc>
          <w:tcPr>
            <w:tcW w:w="8788" w:type="dxa"/>
          </w:tcPr>
          <w:p w14:paraId="2EA8926F" w14:textId="77777777" w:rsidR="00B367E7" w:rsidRDefault="00B367E7" w:rsidP="00B367E7">
            <w:pPr>
              <w:widowControl/>
              <w:spacing w:line="360" w:lineRule="exact"/>
              <w:jc w:val="left"/>
              <w:rPr>
                <w:b/>
              </w:rPr>
            </w:pPr>
            <w:r>
              <w:rPr>
                <w:rFonts w:hint="eastAsia"/>
                <w:b/>
              </w:rPr>
              <w:t>测评记录：</w:t>
            </w:r>
          </w:p>
          <w:p w14:paraId="1406886A" w14:textId="77777777" w:rsidR="00B367E7" w:rsidRDefault="00B367E7" w:rsidP="00B367E7">
            <w:pPr>
              <w:widowControl/>
              <w:spacing w:line="360" w:lineRule="exact"/>
              <w:ind w:firstLineChars="100" w:firstLine="210"/>
              <w:jc w:val="left"/>
            </w:pPr>
            <w:r>
              <w:rPr>
                <w:rFonts w:hint="eastAsia"/>
              </w:rPr>
              <w:t>查询、导出：支持各个维度查询已测量表记录、报告，未测量表清单，支持导出多量表测评结果、原始记录、测评明细、因子分值、因子</w:t>
            </w:r>
            <w:r>
              <w:rPr>
                <w:rFonts w:hint="eastAsia"/>
              </w:rPr>
              <w:t>+</w:t>
            </w:r>
            <w:r>
              <w:rPr>
                <w:rFonts w:hint="eastAsia"/>
              </w:rPr>
              <w:t>原始得分、原始分值等明细表；</w:t>
            </w:r>
          </w:p>
          <w:p w14:paraId="59AC070C" w14:textId="77777777" w:rsidR="00B367E7" w:rsidRDefault="00B367E7" w:rsidP="00B367E7">
            <w:pPr>
              <w:widowControl/>
              <w:spacing w:line="360" w:lineRule="exact"/>
              <w:ind w:firstLineChars="100" w:firstLine="210"/>
              <w:jc w:val="left"/>
            </w:pPr>
            <w:r>
              <w:rPr>
                <w:rFonts w:hint="eastAsia"/>
              </w:rPr>
              <w:t>支持根据不同预警状态筛选已测量表，至少支持</w:t>
            </w:r>
            <w:r>
              <w:rPr>
                <w:rFonts w:hint="eastAsia"/>
              </w:rPr>
              <w:t>5</w:t>
            </w:r>
            <w:r>
              <w:rPr>
                <w:rFonts w:hint="eastAsia"/>
              </w:rPr>
              <w:t>种状态；</w:t>
            </w:r>
          </w:p>
          <w:p w14:paraId="37974E92" w14:textId="77777777" w:rsidR="00B367E7" w:rsidRDefault="00B367E7" w:rsidP="00B367E7">
            <w:pPr>
              <w:widowControl/>
              <w:spacing w:line="360" w:lineRule="exact"/>
              <w:ind w:firstLineChars="100" w:firstLine="210"/>
              <w:jc w:val="left"/>
            </w:pPr>
            <w:r>
              <w:rPr>
                <w:rFonts w:hint="eastAsia"/>
              </w:rPr>
              <w:t>支持给单人、多人推送量表，一次性可以推送多个量表；</w:t>
            </w:r>
          </w:p>
          <w:p w14:paraId="42AE1081" w14:textId="77777777" w:rsidR="00B367E7" w:rsidRDefault="00B367E7" w:rsidP="00B367E7">
            <w:pPr>
              <w:widowControl/>
              <w:spacing w:line="360" w:lineRule="exact"/>
              <w:ind w:firstLineChars="100" w:firstLine="210"/>
              <w:jc w:val="left"/>
            </w:pPr>
            <w:r>
              <w:rPr>
                <w:rFonts w:hint="eastAsia"/>
              </w:rPr>
              <w:t>加入访谈计划：支持对测评异常人员，加入访谈计划；</w:t>
            </w:r>
          </w:p>
          <w:p w14:paraId="2ABBFA0F" w14:textId="77777777" w:rsidR="00B367E7" w:rsidRDefault="00B367E7" w:rsidP="00B367E7">
            <w:pPr>
              <w:widowControl/>
              <w:spacing w:line="360" w:lineRule="exact"/>
              <w:ind w:firstLineChars="100" w:firstLine="210"/>
              <w:jc w:val="left"/>
            </w:pPr>
            <w:r>
              <w:rPr>
                <w:rFonts w:hint="eastAsia"/>
              </w:rPr>
              <w:t>删除测评：对无效或者特殊原因需要删除的量表，支持删除；</w:t>
            </w:r>
          </w:p>
        </w:tc>
      </w:tr>
      <w:tr w:rsidR="00B367E7" w14:paraId="34218DB2" w14:textId="77777777">
        <w:tc>
          <w:tcPr>
            <w:tcW w:w="1276" w:type="dxa"/>
          </w:tcPr>
          <w:p w14:paraId="05B8C6FC" w14:textId="77777777" w:rsidR="00B367E7" w:rsidRDefault="00B367E7" w:rsidP="00B367E7">
            <w:pPr>
              <w:widowControl/>
              <w:spacing w:line="480" w:lineRule="auto"/>
              <w:rPr>
                <w:rFonts w:ascii="宋体" w:eastAsia="宋体" w:hAnsi="宋体" w:cs="宋体"/>
                <w:bCs/>
                <w:color w:val="333333"/>
                <w:kern w:val="0"/>
                <w:sz w:val="24"/>
                <w:szCs w:val="24"/>
              </w:rPr>
            </w:pPr>
          </w:p>
        </w:tc>
        <w:tc>
          <w:tcPr>
            <w:tcW w:w="851" w:type="dxa"/>
          </w:tcPr>
          <w:p w14:paraId="1CB6688C" w14:textId="77777777" w:rsidR="00B367E7"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22</w:t>
            </w:r>
          </w:p>
        </w:tc>
        <w:tc>
          <w:tcPr>
            <w:tcW w:w="8788" w:type="dxa"/>
          </w:tcPr>
          <w:p w14:paraId="1CD582C7" w14:textId="77777777" w:rsidR="00803BE4" w:rsidRDefault="00803BE4" w:rsidP="00803BE4">
            <w:pPr>
              <w:widowControl/>
              <w:spacing w:line="360" w:lineRule="exact"/>
              <w:jc w:val="left"/>
              <w:rPr>
                <w:b/>
              </w:rPr>
            </w:pPr>
            <w:r>
              <w:rPr>
                <w:rFonts w:hint="eastAsia"/>
                <w:b/>
              </w:rPr>
              <w:t>量表筛查：</w:t>
            </w:r>
          </w:p>
          <w:p w14:paraId="4606BD72" w14:textId="77777777" w:rsidR="00803BE4" w:rsidRDefault="00803BE4" w:rsidP="00803BE4">
            <w:pPr>
              <w:widowControl/>
              <w:spacing w:line="360" w:lineRule="exact"/>
              <w:ind w:firstLineChars="100" w:firstLine="210"/>
              <w:jc w:val="left"/>
            </w:pPr>
            <w:r>
              <w:rPr>
                <w:rFonts w:hint="eastAsia"/>
              </w:rPr>
              <w:t>支持多条件查询检索，多量表、多因子综合筛查（与、或），</w:t>
            </w:r>
          </w:p>
          <w:p w14:paraId="0B9E9E40" w14:textId="77777777" w:rsidR="00803BE4" w:rsidRDefault="00803BE4" w:rsidP="00803BE4">
            <w:pPr>
              <w:widowControl/>
              <w:spacing w:line="360" w:lineRule="exact"/>
              <w:ind w:firstLineChars="100" w:firstLine="210"/>
              <w:jc w:val="left"/>
            </w:pPr>
            <w:r>
              <w:rPr>
                <w:rFonts w:hint="eastAsia"/>
              </w:rPr>
              <w:t>支持筛选条件保存，后续修改或直接使用筛选条件；</w:t>
            </w:r>
          </w:p>
          <w:p w14:paraId="5F29BCF0" w14:textId="77777777" w:rsidR="00803BE4" w:rsidRDefault="00803BE4" w:rsidP="00803BE4">
            <w:pPr>
              <w:widowControl/>
              <w:spacing w:line="360" w:lineRule="exact"/>
              <w:ind w:firstLineChars="100" w:firstLine="210"/>
              <w:jc w:val="left"/>
            </w:pPr>
            <w:r>
              <w:rPr>
                <w:rFonts w:hint="eastAsia"/>
              </w:rPr>
              <w:t>支持对筛查出的异常人员打标签、设置等级；</w:t>
            </w:r>
          </w:p>
          <w:p w14:paraId="5F422C29" w14:textId="77777777" w:rsidR="00803BE4" w:rsidRDefault="00803BE4" w:rsidP="00803BE4">
            <w:pPr>
              <w:widowControl/>
              <w:spacing w:line="360" w:lineRule="exact"/>
              <w:ind w:firstLineChars="100" w:firstLine="210"/>
              <w:jc w:val="left"/>
            </w:pPr>
            <w:r>
              <w:rPr>
                <w:rFonts w:hint="eastAsia"/>
              </w:rPr>
              <w:t>支持导出筛查出的人员明细，对于筛查条件用到的所有量表因子，自动汇总导出结果；</w:t>
            </w:r>
          </w:p>
          <w:p w14:paraId="08A50D18" w14:textId="77777777" w:rsidR="00803BE4" w:rsidRDefault="00803BE4" w:rsidP="00803BE4">
            <w:pPr>
              <w:widowControl/>
              <w:spacing w:line="360" w:lineRule="exact"/>
              <w:ind w:firstLineChars="100" w:firstLine="210"/>
              <w:jc w:val="left"/>
            </w:pPr>
            <w:r>
              <w:rPr>
                <w:rFonts w:hint="eastAsia"/>
              </w:rPr>
              <w:t>支持对筛查出的测评异常人员进行归档备查；</w:t>
            </w:r>
          </w:p>
          <w:p w14:paraId="3EF41049" w14:textId="77777777" w:rsidR="00B367E7" w:rsidRDefault="00803BE4" w:rsidP="00803BE4">
            <w:pPr>
              <w:widowControl/>
              <w:spacing w:line="360" w:lineRule="exact"/>
              <w:ind w:firstLineChars="100" w:firstLine="210"/>
              <w:jc w:val="left"/>
            </w:pPr>
            <w:r>
              <w:rPr>
                <w:rFonts w:hint="eastAsia"/>
              </w:rPr>
              <w:t>支持对筛查出的人员批量列入访谈计划；</w:t>
            </w:r>
          </w:p>
        </w:tc>
      </w:tr>
      <w:tr w:rsidR="00B367E7" w14:paraId="6E302A72" w14:textId="77777777">
        <w:tc>
          <w:tcPr>
            <w:tcW w:w="1276" w:type="dxa"/>
          </w:tcPr>
          <w:p w14:paraId="0645C2F4" w14:textId="77777777" w:rsidR="00B367E7" w:rsidRDefault="00107F9A" w:rsidP="00B367E7">
            <w:pPr>
              <w:widowControl/>
              <w:spacing w:line="480" w:lineRule="auto"/>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w:t>
            </w:r>
          </w:p>
        </w:tc>
        <w:tc>
          <w:tcPr>
            <w:tcW w:w="851" w:type="dxa"/>
          </w:tcPr>
          <w:p w14:paraId="3D54C396" w14:textId="77777777" w:rsidR="00B367E7" w:rsidRPr="00107F9A"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23</w:t>
            </w:r>
          </w:p>
        </w:tc>
        <w:tc>
          <w:tcPr>
            <w:tcW w:w="8788" w:type="dxa"/>
          </w:tcPr>
          <w:p w14:paraId="77E02D20" w14:textId="77777777" w:rsidR="00B367E7" w:rsidRDefault="00107F9A" w:rsidP="00B367E7">
            <w:pPr>
              <w:widowControl/>
              <w:spacing w:line="360" w:lineRule="exact"/>
              <w:jc w:val="left"/>
            </w:pPr>
            <w:r>
              <w:rPr>
                <w:rFonts w:hint="eastAsia"/>
              </w:rPr>
              <w:t>访谈报告：</w:t>
            </w:r>
            <w:r>
              <w:rPr>
                <w:rFonts w:hint="eastAsia"/>
              </w:rPr>
              <w:t xml:space="preserve"> </w:t>
            </w:r>
            <w:r>
              <w:rPr>
                <w:rFonts w:hint="eastAsia"/>
              </w:rPr>
              <w:t>访谈预约发出后，系统自动生成待填写的访谈报告，移动端填写访谈表的同时，支持查阅访谈对象的已测量表因子、报告；根据半结构化的访谈内容，咨询师完成访谈后，手机端填写访谈报告，与危机端无缝衔接，支持危机上报；</w:t>
            </w:r>
          </w:p>
        </w:tc>
      </w:tr>
      <w:tr w:rsidR="00107F9A" w14:paraId="3EF1CEBF" w14:textId="77777777">
        <w:tc>
          <w:tcPr>
            <w:tcW w:w="1276" w:type="dxa"/>
          </w:tcPr>
          <w:p w14:paraId="48D94123" w14:textId="77777777" w:rsidR="00107F9A" w:rsidRDefault="00107F9A" w:rsidP="00B367E7">
            <w:pPr>
              <w:widowControl/>
              <w:spacing w:line="480" w:lineRule="auto"/>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w:t>
            </w:r>
          </w:p>
        </w:tc>
        <w:tc>
          <w:tcPr>
            <w:tcW w:w="851" w:type="dxa"/>
          </w:tcPr>
          <w:p w14:paraId="51A4C0F1" w14:textId="77777777" w:rsidR="00107F9A" w:rsidRPr="00107F9A"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24</w:t>
            </w:r>
          </w:p>
        </w:tc>
        <w:tc>
          <w:tcPr>
            <w:tcW w:w="8788" w:type="dxa"/>
          </w:tcPr>
          <w:p w14:paraId="388AC69A" w14:textId="77777777" w:rsidR="00107F9A" w:rsidRDefault="00107F9A" w:rsidP="00B367E7">
            <w:pPr>
              <w:widowControl/>
              <w:spacing w:line="360" w:lineRule="exact"/>
              <w:jc w:val="left"/>
            </w:pPr>
            <w:r>
              <w:rPr>
                <w:rFonts w:hint="eastAsia"/>
              </w:rPr>
              <w:t>访谈约请信：在线发送访谈约请信，访谈对象可以接收约请信，进行访谈预约（需要公众号或</w:t>
            </w:r>
            <w:proofErr w:type="gramStart"/>
            <w:r>
              <w:rPr>
                <w:rFonts w:hint="eastAsia"/>
              </w:rPr>
              <w:t>企业微信对接</w:t>
            </w:r>
            <w:proofErr w:type="gramEnd"/>
            <w:r>
              <w:rPr>
                <w:rFonts w:hint="eastAsia"/>
              </w:rPr>
              <w:t>）；</w:t>
            </w:r>
          </w:p>
        </w:tc>
      </w:tr>
      <w:tr w:rsidR="00107F9A" w14:paraId="3DCD0491" w14:textId="77777777">
        <w:tc>
          <w:tcPr>
            <w:tcW w:w="1276" w:type="dxa"/>
          </w:tcPr>
          <w:p w14:paraId="5D955631" w14:textId="77777777" w:rsidR="00107F9A" w:rsidRDefault="00107F9A" w:rsidP="00B367E7">
            <w:pPr>
              <w:widowControl/>
              <w:spacing w:line="480" w:lineRule="auto"/>
              <w:rPr>
                <w:rFonts w:ascii="宋体" w:eastAsia="宋体" w:hAnsi="宋体" w:cs="宋体"/>
                <w:bCs/>
                <w:color w:val="333333"/>
                <w:kern w:val="0"/>
                <w:sz w:val="24"/>
                <w:szCs w:val="24"/>
              </w:rPr>
            </w:pPr>
          </w:p>
        </w:tc>
        <w:tc>
          <w:tcPr>
            <w:tcW w:w="851" w:type="dxa"/>
          </w:tcPr>
          <w:p w14:paraId="451889B7" w14:textId="77777777" w:rsidR="00107F9A" w:rsidRPr="00107F9A"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25</w:t>
            </w:r>
          </w:p>
        </w:tc>
        <w:tc>
          <w:tcPr>
            <w:tcW w:w="8788" w:type="dxa"/>
          </w:tcPr>
          <w:p w14:paraId="59680B3E" w14:textId="77777777" w:rsidR="00107F9A" w:rsidRDefault="00107F9A" w:rsidP="00107F9A">
            <w:pPr>
              <w:widowControl/>
              <w:spacing w:line="360" w:lineRule="exact"/>
              <w:ind w:firstLineChars="100" w:firstLine="210"/>
              <w:jc w:val="left"/>
            </w:pPr>
            <w:r>
              <w:rPr>
                <w:rFonts w:hint="eastAsia"/>
              </w:rPr>
              <w:t>支持访谈计划查询、查看、修改；</w:t>
            </w:r>
          </w:p>
          <w:p w14:paraId="07843A98" w14:textId="77777777" w:rsidR="00107F9A" w:rsidRDefault="00107F9A" w:rsidP="00107F9A">
            <w:pPr>
              <w:widowControl/>
              <w:spacing w:line="360" w:lineRule="exact"/>
              <w:ind w:firstLineChars="100" w:firstLine="210"/>
              <w:jc w:val="left"/>
            </w:pPr>
            <w:r>
              <w:rPr>
                <w:rFonts w:hint="eastAsia"/>
              </w:rPr>
              <w:t>访谈前</w:t>
            </w:r>
            <w:r>
              <w:rPr>
                <w:rFonts w:hint="eastAsia"/>
              </w:rPr>
              <w:t>24</w:t>
            </w:r>
            <w:r>
              <w:rPr>
                <w:rFonts w:hint="eastAsia"/>
              </w:rPr>
              <w:t>小时，系统自动提醒访谈学生访谈时间、地点；</w:t>
            </w:r>
            <w:r>
              <w:rPr>
                <w:rFonts w:hint="eastAsia"/>
              </w:rPr>
              <w:t xml:space="preserve"> </w:t>
            </w:r>
          </w:p>
          <w:p w14:paraId="76C8905D" w14:textId="77777777" w:rsidR="00107F9A" w:rsidRDefault="00107F9A" w:rsidP="00107F9A">
            <w:pPr>
              <w:widowControl/>
              <w:spacing w:line="360" w:lineRule="exact"/>
              <w:ind w:firstLineChars="100" w:firstLine="210"/>
              <w:jc w:val="left"/>
            </w:pPr>
            <w:r>
              <w:rPr>
                <w:rFonts w:hint="eastAsia"/>
              </w:rPr>
              <w:t>支持图形化访谈排班，调整排班时段、咨询师；</w:t>
            </w:r>
          </w:p>
          <w:p w14:paraId="07573401" w14:textId="77777777" w:rsidR="00107F9A" w:rsidRDefault="00107F9A" w:rsidP="00107F9A">
            <w:pPr>
              <w:widowControl/>
              <w:spacing w:line="360" w:lineRule="exact"/>
              <w:ind w:firstLineChars="100" w:firstLine="210"/>
              <w:jc w:val="left"/>
            </w:pPr>
            <w:r>
              <w:rPr>
                <w:rFonts w:hint="eastAsia"/>
              </w:rPr>
              <w:t>支持图形化查看每个校区的访谈排班，查询访谈咨询师、学生；</w:t>
            </w:r>
          </w:p>
          <w:p w14:paraId="3772B35A" w14:textId="77777777" w:rsidR="00107F9A" w:rsidRDefault="00107F9A" w:rsidP="00107F9A">
            <w:pPr>
              <w:widowControl/>
              <w:spacing w:line="360" w:lineRule="exact"/>
              <w:ind w:firstLineChars="100" w:firstLine="210"/>
              <w:jc w:val="left"/>
            </w:pPr>
            <w:r>
              <w:rPr>
                <w:rFonts w:hint="eastAsia"/>
              </w:rPr>
              <w:t>空闲时段可以直接安排访谈日程，安排访谈个案；</w:t>
            </w:r>
          </w:p>
          <w:p w14:paraId="465744E2" w14:textId="77777777" w:rsidR="00107F9A" w:rsidRDefault="00107F9A" w:rsidP="00107F9A">
            <w:pPr>
              <w:widowControl/>
              <w:spacing w:line="360" w:lineRule="exact"/>
              <w:ind w:firstLineChars="100" w:firstLine="210"/>
              <w:jc w:val="left"/>
            </w:pPr>
            <w:r>
              <w:rPr>
                <w:rFonts w:hint="eastAsia"/>
              </w:rPr>
              <w:t>访谈计划跟踪：可以直</w:t>
            </w:r>
            <w:proofErr w:type="gramStart"/>
            <w:r>
              <w:rPr>
                <w:rFonts w:hint="eastAsia"/>
              </w:rPr>
              <w:t>管展示</w:t>
            </w:r>
            <w:proofErr w:type="gramEnd"/>
            <w:r>
              <w:rPr>
                <w:rFonts w:hint="eastAsia"/>
              </w:rPr>
              <w:t>访谈查看进度，整体访谈状态分布；</w:t>
            </w:r>
          </w:p>
          <w:p w14:paraId="1CFA6CFE" w14:textId="77777777" w:rsidR="00107F9A" w:rsidRDefault="00107F9A" w:rsidP="00107F9A">
            <w:pPr>
              <w:widowControl/>
              <w:spacing w:line="360" w:lineRule="exact"/>
              <w:ind w:firstLineChars="100" w:firstLine="210"/>
              <w:jc w:val="left"/>
            </w:pPr>
            <w:r>
              <w:rPr>
                <w:rFonts w:hint="eastAsia"/>
              </w:rPr>
              <w:t>支持多种维度（时间、组织、状态）查询访谈人员情况，</w:t>
            </w:r>
          </w:p>
          <w:p w14:paraId="4E340C69" w14:textId="77777777" w:rsidR="00107F9A" w:rsidRDefault="00107F9A" w:rsidP="00561A2E">
            <w:pPr>
              <w:widowControl/>
              <w:spacing w:line="360" w:lineRule="exact"/>
              <w:ind w:firstLineChars="100" w:firstLine="210"/>
              <w:jc w:val="left"/>
            </w:pPr>
            <w:r>
              <w:rPr>
                <w:rFonts w:hint="eastAsia"/>
              </w:rPr>
              <w:t>下载访谈详情；</w:t>
            </w:r>
          </w:p>
        </w:tc>
      </w:tr>
      <w:tr w:rsidR="00107F9A" w14:paraId="5355C4E3" w14:textId="77777777">
        <w:tc>
          <w:tcPr>
            <w:tcW w:w="1276" w:type="dxa"/>
          </w:tcPr>
          <w:p w14:paraId="7D350224" w14:textId="77777777" w:rsidR="00107F9A" w:rsidRDefault="00561A2E" w:rsidP="00B367E7">
            <w:pPr>
              <w:widowControl/>
              <w:spacing w:line="480" w:lineRule="auto"/>
              <w:rPr>
                <w:rFonts w:ascii="宋体" w:eastAsia="宋体" w:hAnsi="宋体" w:cs="宋体"/>
                <w:bCs/>
                <w:color w:val="333333"/>
                <w:kern w:val="0"/>
                <w:sz w:val="24"/>
                <w:szCs w:val="24"/>
              </w:rPr>
            </w:pPr>
            <w:r>
              <w:rPr>
                <w:rFonts w:ascii="Calibri" w:eastAsia="宋体" w:hAnsi="Calibri" w:cs="黑体" w:hint="eastAsia"/>
                <w:szCs w:val="24"/>
              </w:rPr>
              <w:lastRenderedPageBreak/>
              <w:t>▲</w:t>
            </w:r>
          </w:p>
        </w:tc>
        <w:tc>
          <w:tcPr>
            <w:tcW w:w="851" w:type="dxa"/>
          </w:tcPr>
          <w:p w14:paraId="75A02C9D" w14:textId="77777777" w:rsidR="00107F9A"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26</w:t>
            </w:r>
          </w:p>
        </w:tc>
        <w:tc>
          <w:tcPr>
            <w:tcW w:w="8788" w:type="dxa"/>
          </w:tcPr>
          <w:p w14:paraId="1CDC87E3" w14:textId="77777777" w:rsidR="00107F9A" w:rsidRDefault="00561A2E" w:rsidP="00561A2E">
            <w:pPr>
              <w:pStyle w:val="11"/>
              <w:spacing w:line="360" w:lineRule="exact"/>
              <w:ind w:firstLine="0"/>
            </w:pPr>
            <w:r>
              <w:rPr>
                <w:rFonts w:ascii="Calibri" w:eastAsia="宋体" w:hAnsi="Calibri" w:cs="黑体" w:hint="eastAsia"/>
                <w:kern w:val="2"/>
                <w:sz w:val="21"/>
                <w:szCs w:val="24"/>
                <w:lang w:val="en-US"/>
              </w:rPr>
              <w:t>支持图形化、可视化操作进行批量排班（咨询、访谈多种排班），排班完成后，可以图形化调整每个时段的排班、可以查阅不同咨询师，不同校区排班信息。（提供功能截图并加盖软件开发商公章）；</w:t>
            </w:r>
          </w:p>
        </w:tc>
      </w:tr>
      <w:tr w:rsidR="00561A2E" w14:paraId="45BD4C32" w14:textId="77777777">
        <w:tc>
          <w:tcPr>
            <w:tcW w:w="1276" w:type="dxa"/>
          </w:tcPr>
          <w:p w14:paraId="1C6F25DD" w14:textId="77777777" w:rsidR="00561A2E" w:rsidRDefault="00561A2E" w:rsidP="00B367E7">
            <w:pPr>
              <w:widowControl/>
              <w:spacing w:line="480" w:lineRule="auto"/>
              <w:rPr>
                <w:rFonts w:ascii="宋体" w:eastAsia="宋体" w:hAnsi="宋体" w:cs="宋体"/>
                <w:bCs/>
                <w:color w:val="333333"/>
                <w:kern w:val="0"/>
                <w:sz w:val="24"/>
                <w:szCs w:val="24"/>
              </w:rPr>
            </w:pPr>
            <w:r>
              <w:rPr>
                <w:rFonts w:ascii="Calibri" w:eastAsia="宋体" w:hAnsi="Calibri" w:cs="黑体" w:hint="eastAsia"/>
                <w:szCs w:val="24"/>
              </w:rPr>
              <w:t>▲</w:t>
            </w:r>
          </w:p>
        </w:tc>
        <w:tc>
          <w:tcPr>
            <w:tcW w:w="851" w:type="dxa"/>
          </w:tcPr>
          <w:p w14:paraId="6F0C4A40" w14:textId="77777777" w:rsidR="00561A2E"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27</w:t>
            </w:r>
          </w:p>
        </w:tc>
        <w:tc>
          <w:tcPr>
            <w:tcW w:w="8788" w:type="dxa"/>
          </w:tcPr>
          <w:p w14:paraId="45897794" w14:textId="77777777" w:rsidR="00561A2E" w:rsidRPr="00561A2E" w:rsidRDefault="00561A2E" w:rsidP="00561A2E">
            <w:pPr>
              <w:pStyle w:val="11"/>
              <w:spacing w:line="360" w:lineRule="exact"/>
              <w:ind w:firstLine="0"/>
              <w:rPr>
                <w:lang w:val="en-US"/>
              </w:rPr>
            </w:pPr>
            <w:r>
              <w:rPr>
                <w:rFonts w:ascii="Calibri" w:eastAsia="宋体" w:hAnsi="Calibri" w:cs="黑体" w:hint="eastAsia"/>
                <w:kern w:val="2"/>
                <w:sz w:val="21"/>
                <w:szCs w:val="24"/>
                <w:lang w:val="en-US"/>
              </w:rPr>
              <w:t>支持咨询师自选时段、管理</w:t>
            </w:r>
            <w:proofErr w:type="gramStart"/>
            <w:r>
              <w:rPr>
                <w:rFonts w:ascii="Calibri" w:eastAsia="宋体" w:hAnsi="Calibri" w:cs="黑体" w:hint="eastAsia"/>
                <w:kern w:val="2"/>
                <w:sz w:val="21"/>
                <w:szCs w:val="24"/>
                <w:lang w:val="en-US"/>
              </w:rPr>
              <w:t>端整体</w:t>
            </w:r>
            <w:proofErr w:type="gramEnd"/>
            <w:r>
              <w:rPr>
                <w:rFonts w:ascii="Calibri" w:eastAsia="宋体" w:hAnsi="Calibri" w:cs="黑体" w:hint="eastAsia"/>
                <w:kern w:val="2"/>
                <w:sz w:val="21"/>
                <w:szCs w:val="24"/>
                <w:lang w:val="en-US"/>
              </w:rPr>
              <w:t>安排两种模式；（提供功能截图并加盖软件开发商公章）；</w:t>
            </w:r>
          </w:p>
        </w:tc>
      </w:tr>
      <w:tr w:rsidR="00561A2E" w14:paraId="2EEFBB79" w14:textId="77777777">
        <w:tc>
          <w:tcPr>
            <w:tcW w:w="1276" w:type="dxa"/>
          </w:tcPr>
          <w:p w14:paraId="0A20F56E" w14:textId="77777777" w:rsidR="00561A2E" w:rsidRDefault="00561A2E" w:rsidP="00B367E7">
            <w:pPr>
              <w:widowControl/>
              <w:spacing w:line="480" w:lineRule="auto"/>
              <w:rPr>
                <w:rFonts w:ascii="宋体" w:eastAsia="宋体" w:hAnsi="宋体" w:cs="宋体"/>
                <w:bCs/>
                <w:color w:val="333333"/>
                <w:kern w:val="0"/>
                <w:sz w:val="24"/>
                <w:szCs w:val="24"/>
              </w:rPr>
            </w:pPr>
            <w:r>
              <w:rPr>
                <w:rFonts w:hint="eastAsia"/>
              </w:rPr>
              <w:t>▲</w:t>
            </w:r>
          </w:p>
        </w:tc>
        <w:tc>
          <w:tcPr>
            <w:tcW w:w="851" w:type="dxa"/>
          </w:tcPr>
          <w:p w14:paraId="2D743994" w14:textId="77777777" w:rsidR="00561A2E"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28</w:t>
            </w:r>
          </w:p>
        </w:tc>
        <w:tc>
          <w:tcPr>
            <w:tcW w:w="8788" w:type="dxa"/>
          </w:tcPr>
          <w:p w14:paraId="5ED1BA94" w14:textId="77777777" w:rsidR="00561A2E" w:rsidRPr="00561A2E" w:rsidRDefault="00561A2E" w:rsidP="00C55F64">
            <w:pPr>
              <w:pStyle w:val="11"/>
              <w:spacing w:line="360" w:lineRule="exact"/>
              <w:ind w:firstLine="0"/>
              <w:rPr>
                <w:lang w:val="en-US"/>
              </w:rPr>
            </w:pPr>
            <w:r w:rsidRPr="00C55F64">
              <w:rPr>
                <w:rFonts w:ascii="Calibri" w:eastAsia="宋体" w:hAnsi="Calibri" w:cs="黑体" w:hint="eastAsia"/>
                <w:kern w:val="2"/>
                <w:sz w:val="21"/>
                <w:szCs w:val="24"/>
                <w:lang w:val="en-US"/>
              </w:rPr>
              <w:t>支持图形化动态增减时段、咨询室，动态扩容一周咨询时段；</w:t>
            </w:r>
          </w:p>
        </w:tc>
      </w:tr>
      <w:tr w:rsidR="00561A2E" w14:paraId="10313E33" w14:textId="77777777">
        <w:tc>
          <w:tcPr>
            <w:tcW w:w="1276" w:type="dxa"/>
          </w:tcPr>
          <w:p w14:paraId="3DF7E687" w14:textId="77777777" w:rsidR="00561A2E" w:rsidRDefault="00561A2E" w:rsidP="00B367E7">
            <w:pPr>
              <w:widowControl/>
              <w:spacing w:line="480" w:lineRule="auto"/>
              <w:rPr>
                <w:rFonts w:ascii="宋体" w:eastAsia="宋体" w:hAnsi="宋体" w:cs="宋体"/>
                <w:bCs/>
                <w:color w:val="333333"/>
                <w:kern w:val="0"/>
                <w:sz w:val="24"/>
                <w:szCs w:val="24"/>
              </w:rPr>
            </w:pPr>
          </w:p>
        </w:tc>
        <w:tc>
          <w:tcPr>
            <w:tcW w:w="851" w:type="dxa"/>
          </w:tcPr>
          <w:p w14:paraId="6A538D27" w14:textId="77777777" w:rsidR="00561A2E"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29</w:t>
            </w:r>
          </w:p>
        </w:tc>
        <w:tc>
          <w:tcPr>
            <w:tcW w:w="8788" w:type="dxa"/>
          </w:tcPr>
          <w:p w14:paraId="225AEF48" w14:textId="77777777" w:rsidR="00561A2E" w:rsidRDefault="00561A2E" w:rsidP="00561A2E">
            <w:pPr>
              <w:pStyle w:val="11"/>
              <w:spacing w:line="360" w:lineRule="exact"/>
              <w:ind w:firstLineChars="200"/>
              <w:rPr>
                <w:rFonts w:ascii="Calibri" w:eastAsia="宋体" w:hAnsi="Calibri" w:cs="黑体"/>
                <w:kern w:val="2"/>
                <w:sz w:val="21"/>
                <w:szCs w:val="24"/>
                <w:lang w:val="en-US" w:eastAsia="zh-Hans"/>
              </w:rPr>
            </w:pPr>
            <w:r>
              <w:rPr>
                <w:rFonts w:ascii="Calibri" w:eastAsia="宋体" w:hAnsi="Calibri" w:cs="黑体" w:hint="eastAsia"/>
                <w:kern w:val="2"/>
                <w:sz w:val="21"/>
                <w:szCs w:val="24"/>
                <w:lang w:val="en-US"/>
              </w:rPr>
              <w:t>当天有预约的显示咨询师姓名和对应预约同学姓名，当天有空闲时段显示咨询师姓名和“可约”标识表示没有预约时段，学生可预约。</w:t>
            </w:r>
          </w:p>
          <w:p w14:paraId="159A5608" w14:textId="77777777" w:rsidR="00561A2E" w:rsidRDefault="00561A2E" w:rsidP="00561A2E">
            <w:pPr>
              <w:pStyle w:val="11"/>
              <w:spacing w:line="360" w:lineRule="exact"/>
              <w:ind w:firstLineChars="200"/>
              <w:rPr>
                <w:rFonts w:ascii="Calibri" w:eastAsia="宋体" w:hAnsi="Calibri" w:cs="黑体"/>
                <w:kern w:val="2"/>
                <w:sz w:val="21"/>
                <w:szCs w:val="24"/>
                <w:lang w:val="en-US" w:eastAsia="zh-Hans"/>
              </w:rPr>
            </w:pPr>
            <w:r>
              <w:rPr>
                <w:rFonts w:ascii="Calibri" w:eastAsia="宋体" w:hAnsi="Calibri" w:cs="黑体" w:hint="eastAsia"/>
                <w:kern w:val="2"/>
                <w:sz w:val="21"/>
                <w:szCs w:val="24"/>
                <w:lang w:val="en-US"/>
              </w:rPr>
              <w:t>支持选择不同时间段，不同咨询师，周一至周日分上午、下午、晚上，不同校区进行批量排班；</w:t>
            </w:r>
          </w:p>
          <w:p w14:paraId="5CE31F36" w14:textId="77777777" w:rsidR="00561A2E" w:rsidRDefault="00561A2E" w:rsidP="00561A2E">
            <w:pPr>
              <w:ind w:firstLineChars="200" w:firstLine="420"/>
            </w:pPr>
            <w:r>
              <w:rPr>
                <w:rFonts w:ascii="Calibri" w:eastAsia="宋体" w:hAnsi="Calibri" w:cs="黑体" w:hint="eastAsia"/>
                <w:szCs w:val="24"/>
                <w:lang w:eastAsia="zh-Hans"/>
              </w:rPr>
              <w:t>安排、修改排班信息，支持与已预约人员信息校验，已预约的时段不允许关闭排班</w:t>
            </w:r>
          </w:p>
        </w:tc>
      </w:tr>
      <w:tr w:rsidR="00561A2E" w14:paraId="43689330" w14:textId="77777777">
        <w:tc>
          <w:tcPr>
            <w:tcW w:w="1276" w:type="dxa"/>
          </w:tcPr>
          <w:p w14:paraId="4C2BED5D" w14:textId="77777777" w:rsidR="00561A2E" w:rsidRDefault="00561A2E" w:rsidP="00B367E7">
            <w:pPr>
              <w:widowControl/>
              <w:spacing w:line="480" w:lineRule="auto"/>
              <w:rPr>
                <w:rFonts w:ascii="宋体" w:eastAsia="宋体" w:hAnsi="宋体" w:cs="宋体"/>
                <w:bCs/>
                <w:color w:val="333333"/>
                <w:kern w:val="0"/>
                <w:sz w:val="24"/>
                <w:szCs w:val="24"/>
              </w:rPr>
            </w:pPr>
            <w:r>
              <w:rPr>
                <w:rFonts w:hint="eastAsia"/>
              </w:rPr>
              <w:t>▲</w:t>
            </w:r>
          </w:p>
        </w:tc>
        <w:tc>
          <w:tcPr>
            <w:tcW w:w="851" w:type="dxa"/>
          </w:tcPr>
          <w:p w14:paraId="4C3DE386" w14:textId="77777777" w:rsidR="00561A2E"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30</w:t>
            </w:r>
          </w:p>
        </w:tc>
        <w:tc>
          <w:tcPr>
            <w:tcW w:w="8788" w:type="dxa"/>
          </w:tcPr>
          <w:p w14:paraId="7D4E643E" w14:textId="77777777" w:rsidR="00561A2E" w:rsidRDefault="00561A2E" w:rsidP="00C55F64">
            <w:pPr>
              <w:pStyle w:val="11"/>
              <w:spacing w:line="360" w:lineRule="exact"/>
              <w:ind w:firstLineChars="200"/>
              <w:rPr>
                <w:rFonts w:ascii="Calibri" w:eastAsia="宋体" w:hAnsi="Calibri" w:cs="黑体"/>
                <w:kern w:val="2"/>
                <w:sz w:val="21"/>
                <w:szCs w:val="24"/>
                <w:lang w:val="en-US"/>
              </w:rPr>
            </w:pPr>
            <w:r w:rsidRPr="00561A2E">
              <w:rPr>
                <w:rFonts w:ascii="Calibri" w:eastAsia="宋体" w:hAnsi="Calibri" w:cs="黑体" w:hint="eastAsia"/>
                <w:kern w:val="2"/>
                <w:sz w:val="21"/>
                <w:szCs w:val="24"/>
                <w:lang w:val="en-US"/>
              </w:rPr>
              <w:t>预约规则灵活设置不少于</w:t>
            </w:r>
            <w:r w:rsidRPr="00561A2E">
              <w:rPr>
                <w:rFonts w:ascii="Calibri" w:eastAsia="宋体" w:hAnsi="Calibri" w:cs="黑体" w:hint="eastAsia"/>
                <w:kern w:val="2"/>
                <w:sz w:val="21"/>
                <w:szCs w:val="24"/>
                <w:lang w:val="en-US"/>
              </w:rPr>
              <w:t>25</w:t>
            </w:r>
            <w:r w:rsidRPr="00561A2E">
              <w:rPr>
                <w:rFonts w:ascii="Calibri" w:eastAsia="宋体" w:hAnsi="Calibri" w:cs="黑体" w:hint="eastAsia"/>
                <w:kern w:val="2"/>
                <w:sz w:val="21"/>
                <w:szCs w:val="24"/>
                <w:lang w:val="en-US"/>
              </w:rPr>
              <w:t>项，支持多变的预约场景，实现学生请假自动续约、为连续咨询学生保留时段、咨询师移动端一键续约等便捷功能；</w:t>
            </w:r>
            <w:r w:rsidR="00C55F64">
              <w:rPr>
                <w:rFonts w:ascii="Calibri" w:eastAsia="宋体" w:hAnsi="Calibri" w:cs="黑体" w:hint="eastAsia"/>
                <w:kern w:val="2"/>
                <w:sz w:val="21"/>
                <w:szCs w:val="24"/>
                <w:lang w:val="en-US"/>
              </w:rPr>
              <w:t xml:space="preserve"> </w:t>
            </w:r>
          </w:p>
        </w:tc>
      </w:tr>
      <w:tr w:rsidR="00561A2E" w14:paraId="6B657BED" w14:textId="77777777">
        <w:tc>
          <w:tcPr>
            <w:tcW w:w="1276" w:type="dxa"/>
          </w:tcPr>
          <w:p w14:paraId="1DE36B3C" w14:textId="77777777" w:rsidR="00561A2E" w:rsidRDefault="00561A2E" w:rsidP="00B367E7">
            <w:pPr>
              <w:widowControl/>
              <w:spacing w:line="480" w:lineRule="auto"/>
              <w:rPr>
                <w:rFonts w:ascii="宋体" w:eastAsia="宋体" w:hAnsi="宋体" w:cs="宋体"/>
                <w:bCs/>
                <w:color w:val="333333"/>
                <w:kern w:val="0"/>
                <w:sz w:val="24"/>
                <w:szCs w:val="24"/>
              </w:rPr>
            </w:pPr>
            <w:r>
              <w:rPr>
                <w:rFonts w:hint="eastAsia"/>
              </w:rPr>
              <w:t>▲</w:t>
            </w:r>
          </w:p>
        </w:tc>
        <w:tc>
          <w:tcPr>
            <w:tcW w:w="851" w:type="dxa"/>
          </w:tcPr>
          <w:p w14:paraId="3895AB9F" w14:textId="77777777" w:rsidR="00561A2E"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31</w:t>
            </w:r>
          </w:p>
        </w:tc>
        <w:tc>
          <w:tcPr>
            <w:tcW w:w="8788" w:type="dxa"/>
          </w:tcPr>
          <w:p w14:paraId="60E5CFE5" w14:textId="77777777" w:rsidR="00561A2E" w:rsidRDefault="00561A2E" w:rsidP="00561A2E">
            <w:pPr>
              <w:pStyle w:val="11"/>
              <w:spacing w:line="360" w:lineRule="exact"/>
              <w:ind w:firstLineChars="200"/>
              <w:rPr>
                <w:rFonts w:ascii="Calibri" w:eastAsia="宋体" w:hAnsi="Calibri" w:cs="黑体"/>
                <w:kern w:val="2"/>
                <w:sz w:val="21"/>
                <w:szCs w:val="24"/>
                <w:lang w:val="en-US"/>
              </w:rPr>
            </w:pPr>
            <w:r w:rsidRPr="00561A2E">
              <w:rPr>
                <w:rFonts w:ascii="Calibri" w:eastAsia="宋体" w:hAnsi="Calibri" w:cs="黑体" w:hint="eastAsia"/>
                <w:kern w:val="2"/>
                <w:sz w:val="21"/>
                <w:szCs w:val="24"/>
                <w:lang w:val="en-US"/>
              </w:rPr>
              <w:t>支持多校区多预约规则，每个校区的预约规则可以单独设置；（提供功能截图并加盖软件开发商公章）；</w:t>
            </w:r>
          </w:p>
        </w:tc>
      </w:tr>
      <w:tr w:rsidR="00561A2E" w14:paraId="5EE16159" w14:textId="77777777">
        <w:tc>
          <w:tcPr>
            <w:tcW w:w="1276" w:type="dxa"/>
          </w:tcPr>
          <w:p w14:paraId="2F5016FA" w14:textId="77777777" w:rsidR="00561A2E" w:rsidRDefault="00561A2E" w:rsidP="00B367E7">
            <w:pPr>
              <w:widowControl/>
              <w:spacing w:line="480" w:lineRule="auto"/>
              <w:rPr>
                <w:rFonts w:ascii="宋体" w:eastAsia="宋体" w:hAnsi="宋体" w:cs="宋体"/>
                <w:bCs/>
                <w:color w:val="333333"/>
                <w:kern w:val="0"/>
                <w:sz w:val="24"/>
                <w:szCs w:val="24"/>
              </w:rPr>
            </w:pPr>
            <w:r>
              <w:rPr>
                <w:rFonts w:hint="eastAsia"/>
              </w:rPr>
              <w:t>▲</w:t>
            </w:r>
          </w:p>
        </w:tc>
        <w:tc>
          <w:tcPr>
            <w:tcW w:w="851" w:type="dxa"/>
          </w:tcPr>
          <w:p w14:paraId="2E8E539B" w14:textId="77777777" w:rsidR="00561A2E"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32</w:t>
            </w:r>
          </w:p>
        </w:tc>
        <w:tc>
          <w:tcPr>
            <w:tcW w:w="8788" w:type="dxa"/>
          </w:tcPr>
          <w:p w14:paraId="252A3288" w14:textId="77777777" w:rsidR="00561A2E" w:rsidRDefault="00561A2E" w:rsidP="00561A2E">
            <w:pPr>
              <w:pStyle w:val="11"/>
              <w:spacing w:line="360" w:lineRule="exact"/>
              <w:ind w:firstLineChars="200"/>
              <w:rPr>
                <w:rFonts w:ascii="Calibri" w:eastAsia="宋体" w:hAnsi="Calibri" w:cs="黑体"/>
                <w:kern w:val="2"/>
                <w:sz w:val="21"/>
                <w:szCs w:val="24"/>
                <w:lang w:val="en-US"/>
              </w:rPr>
            </w:pPr>
            <w:r w:rsidRPr="00561A2E">
              <w:rPr>
                <w:rFonts w:ascii="Calibri" w:eastAsia="宋体" w:hAnsi="Calibri" w:cs="黑体" w:hint="eastAsia"/>
                <w:kern w:val="2"/>
                <w:sz w:val="21"/>
                <w:szCs w:val="24"/>
                <w:lang w:val="en-US"/>
              </w:rPr>
              <w:t>查看预约页面，可实现以时间</w:t>
            </w:r>
            <w:proofErr w:type="gramStart"/>
            <w:r w:rsidRPr="00561A2E">
              <w:rPr>
                <w:rFonts w:ascii="Calibri" w:eastAsia="宋体" w:hAnsi="Calibri" w:cs="黑体" w:hint="eastAsia"/>
                <w:kern w:val="2"/>
                <w:sz w:val="21"/>
                <w:szCs w:val="24"/>
                <w:lang w:val="en-US"/>
              </w:rPr>
              <w:t>轴形式</w:t>
            </w:r>
            <w:proofErr w:type="gramEnd"/>
            <w:r w:rsidRPr="00561A2E">
              <w:rPr>
                <w:rFonts w:ascii="Calibri" w:eastAsia="宋体" w:hAnsi="Calibri" w:cs="黑体" w:hint="eastAsia"/>
                <w:kern w:val="2"/>
                <w:sz w:val="21"/>
                <w:szCs w:val="24"/>
                <w:lang w:val="en-US"/>
              </w:rPr>
              <w:t>展示从预约、确认、签到、完成咨询报告、结案的全过程信息展示；（提供功能截图并加盖软件开发商公章）</w:t>
            </w:r>
          </w:p>
        </w:tc>
      </w:tr>
      <w:tr w:rsidR="00561A2E" w14:paraId="1CC890F2" w14:textId="77777777">
        <w:tc>
          <w:tcPr>
            <w:tcW w:w="1276" w:type="dxa"/>
          </w:tcPr>
          <w:p w14:paraId="07607A4A" w14:textId="77777777" w:rsidR="00561A2E" w:rsidRDefault="00561A2E" w:rsidP="00B367E7">
            <w:pPr>
              <w:widowControl/>
              <w:spacing w:line="480" w:lineRule="auto"/>
              <w:rPr>
                <w:rFonts w:ascii="宋体" w:eastAsia="宋体" w:hAnsi="宋体" w:cs="宋体"/>
                <w:bCs/>
                <w:color w:val="333333"/>
                <w:kern w:val="0"/>
                <w:sz w:val="24"/>
                <w:szCs w:val="24"/>
              </w:rPr>
            </w:pPr>
            <w:r>
              <w:rPr>
                <w:rFonts w:hint="eastAsia"/>
              </w:rPr>
              <w:t>▲</w:t>
            </w:r>
          </w:p>
        </w:tc>
        <w:tc>
          <w:tcPr>
            <w:tcW w:w="851" w:type="dxa"/>
          </w:tcPr>
          <w:p w14:paraId="1B400C07" w14:textId="77777777" w:rsidR="00561A2E"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33</w:t>
            </w:r>
          </w:p>
        </w:tc>
        <w:tc>
          <w:tcPr>
            <w:tcW w:w="8788" w:type="dxa"/>
          </w:tcPr>
          <w:p w14:paraId="031A234A" w14:textId="77777777" w:rsidR="00561A2E" w:rsidRDefault="00561A2E" w:rsidP="00561A2E">
            <w:pPr>
              <w:pStyle w:val="11"/>
              <w:spacing w:line="360" w:lineRule="exact"/>
              <w:ind w:firstLineChars="200"/>
              <w:rPr>
                <w:rFonts w:ascii="Calibri" w:eastAsia="宋体" w:hAnsi="Calibri" w:cs="黑体"/>
                <w:kern w:val="2"/>
                <w:sz w:val="21"/>
                <w:szCs w:val="24"/>
                <w:lang w:val="en-US"/>
              </w:rPr>
            </w:pPr>
            <w:r w:rsidRPr="00561A2E">
              <w:rPr>
                <w:rFonts w:ascii="Calibri" w:eastAsia="宋体" w:hAnsi="Calibri" w:cs="黑体" w:hint="eastAsia"/>
                <w:kern w:val="2"/>
                <w:sz w:val="21"/>
                <w:szCs w:val="24"/>
                <w:lang w:val="en-US"/>
              </w:rPr>
              <w:t>咨询记录可以根据实际工作需要，由创建咨询师进行授权查阅，可以根据授权的时间、密码进行管控；</w:t>
            </w:r>
          </w:p>
        </w:tc>
      </w:tr>
      <w:tr w:rsidR="00561A2E" w14:paraId="521DD1F7" w14:textId="77777777">
        <w:tc>
          <w:tcPr>
            <w:tcW w:w="1276" w:type="dxa"/>
          </w:tcPr>
          <w:p w14:paraId="556D5D32" w14:textId="77777777" w:rsidR="00561A2E" w:rsidRDefault="00561A2E" w:rsidP="00B367E7">
            <w:pPr>
              <w:widowControl/>
              <w:spacing w:line="480" w:lineRule="auto"/>
              <w:rPr>
                <w:rFonts w:ascii="宋体" w:eastAsia="宋体" w:hAnsi="宋体" w:cs="宋体"/>
                <w:bCs/>
                <w:color w:val="333333"/>
                <w:kern w:val="0"/>
                <w:sz w:val="24"/>
                <w:szCs w:val="24"/>
              </w:rPr>
            </w:pPr>
            <w:r>
              <w:rPr>
                <w:rFonts w:hint="eastAsia"/>
              </w:rPr>
              <w:t>▲</w:t>
            </w:r>
          </w:p>
        </w:tc>
        <w:tc>
          <w:tcPr>
            <w:tcW w:w="851" w:type="dxa"/>
          </w:tcPr>
          <w:p w14:paraId="5F9D2A5E" w14:textId="77777777" w:rsidR="00561A2E"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34</w:t>
            </w:r>
          </w:p>
        </w:tc>
        <w:tc>
          <w:tcPr>
            <w:tcW w:w="8788" w:type="dxa"/>
          </w:tcPr>
          <w:p w14:paraId="2B6F44DF" w14:textId="77777777" w:rsidR="00561A2E" w:rsidRPr="00561A2E" w:rsidRDefault="00561A2E" w:rsidP="00561A2E">
            <w:pPr>
              <w:pStyle w:val="11"/>
              <w:spacing w:line="360" w:lineRule="exact"/>
              <w:ind w:firstLineChars="200"/>
              <w:rPr>
                <w:rFonts w:ascii="Calibri" w:eastAsia="宋体" w:hAnsi="Calibri" w:cs="黑体"/>
                <w:kern w:val="2"/>
                <w:sz w:val="21"/>
                <w:szCs w:val="24"/>
                <w:lang w:val="en-US"/>
              </w:rPr>
            </w:pPr>
            <w:r w:rsidRPr="00561A2E">
              <w:rPr>
                <w:rFonts w:ascii="Calibri" w:eastAsia="宋体" w:hAnsi="Calibri" w:cs="黑体" w:hint="eastAsia"/>
                <w:kern w:val="2"/>
                <w:sz w:val="21"/>
                <w:szCs w:val="24"/>
                <w:lang w:val="en-US"/>
              </w:rPr>
              <w:t>支持疫情期间线上腾讯会议咨询，预约成功后动态</w:t>
            </w:r>
            <w:proofErr w:type="gramStart"/>
            <w:r w:rsidRPr="00561A2E">
              <w:rPr>
                <w:rFonts w:ascii="Calibri" w:eastAsia="宋体" w:hAnsi="Calibri" w:cs="黑体" w:hint="eastAsia"/>
                <w:kern w:val="2"/>
                <w:sz w:val="21"/>
                <w:szCs w:val="24"/>
                <w:lang w:val="en-US"/>
              </w:rPr>
              <w:t>发送腾讯会议</w:t>
            </w:r>
            <w:proofErr w:type="gramEnd"/>
            <w:r w:rsidRPr="00561A2E">
              <w:rPr>
                <w:rFonts w:ascii="Calibri" w:eastAsia="宋体" w:hAnsi="Calibri" w:cs="黑体" w:hint="eastAsia"/>
                <w:kern w:val="2"/>
                <w:sz w:val="21"/>
                <w:szCs w:val="24"/>
                <w:lang w:val="en-US"/>
              </w:rPr>
              <w:t>号、密码，通知来访者与咨询师进行线上咨询；（提供功能截图并加盖软件开发商公章）；</w:t>
            </w:r>
          </w:p>
          <w:p w14:paraId="66B1E7FD" w14:textId="77777777" w:rsidR="00561A2E" w:rsidRDefault="00561A2E" w:rsidP="00561A2E">
            <w:pPr>
              <w:pStyle w:val="11"/>
              <w:spacing w:line="360" w:lineRule="exact"/>
              <w:ind w:firstLineChars="200"/>
              <w:rPr>
                <w:rFonts w:ascii="Calibri" w:eastAsia="宋体" w:hAnsi="Calibri" w:cs="黑体"/>
                <w:kern w:val="2"/>
                <w:sz w:val="21"/>
                <w:szCs w:val="24"/>
                <w:lang w:val="en-US"/>
              </w:rPr>
            </w:pPr>
            <w:r w:rsidRPr="00561A2E">
              <w:rPr>
                <w:rFonts w:ascii="Calibri" w:eastAsia="宋体" w:hAnsi="Calibri" w:cs="黑体" w:hint="eastAsia"/>
                <w:kern w:val="2"/>
                <w:sz w:val="21"/>
                <w:szCs w:val="24"/>
                <w:lang w:val="en-US"/>
              </w:rPr>
              <w:t>支持线上、线下咨询混排，图形化识别线上、线下咨询，便于安排咨询；</w:t>
            </w:r>
          </w:p>
        </w:tc>
      </w:tr>
      <w:tr w:rsidR="00561A2E" w14:paraId="7F2AA0DF" w14:textId="77777777">
        <w:tc>
          <w:tcPr>
            <w:tcW w:w="1276" w:type="dxa"/>
          </w:tcPr>
          <w:p w14:paraId="5D0CD0A3" w14:textId="77777777" w:rsidR="00561A2E" w:rsidRDefault="00561A2E" w:rsidP="00B367E7">
            <w:pPr>
              <w:widowControl/>
              <w:spacing w:line="480" w:lineRule="auto"/>
              <w:rPr>
                <w:rFonts w:ascii="宋体" w:eastAsia="宋体" w:hAnsi="宋体" w:cs="宋体"/>
                <w:bCs/>
                <w:color w:val="333333"/>
                <w:kern w:val="0"/>
                <w:sz w:val="24"/>
                <w:szCs w:val="24"/>
              </w:rPr>
            </w:pPr>
            <w:r>
              <w:rPr>
                <w:rFonts w:hint="eastAsia"/>
              </w:rPr>
              <w:t>▲</w:t>
            </w:r>
          </w:p>
        </w:tc>
        <w:tc>
          <w:tcPr>
            <w:tcW w:w="851" w:type="dxa"/>
          </w:tcPr>
          <w:p w14:paraId="4FACEA3C" w14:textId="77777777" w:rsidR="00561A2E"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35</w:t>
            </w:r>
          </w:p>
        </w:tc>
        <w:tc>
          <w:tcPr>
            <w:tcW w:w="8788" w:type="dxa"/>
          </w:tcPr>
          <w:p w14:paraId="37A2E4A7" w14:textId="77777777" w:rsidR="00561A2E" w:rsidRDefault="00561A2E" w:rsidP="00561A2E">
            <w:pPr>
              <w:pStyle w:val="11"/>
              <w:spacing w:line="360" w:lineRule="exact"/>
              <w:ind w:firstLineChars="200"/>
              <w:rPr>
                <w:rFonts w:ascii="Calibri" w:eastAsia="宋体" w:hAnsi="Calibri" w:cs="黑体"/>
                <w:kern w:val="2"/>
                <w:sz w:val="21"/>
                <w:szCs w:val="24"/>
                <w:lang w:val="en-US"/>
              </w:rPr>
            </w:pPr>
            <w:r w:rsidRPr="00561A2E">
              <w:rPr>
                <w:rFonts w:ascii="Calibri" w:eastAsia="宋体" w:hAnsi="Calibri" w:cs="黑体" w:hint="eastAsia"/>
                <w:kern w:val="2"/>
                <w:sz w:val="21"/>
                <w:szCs w:val="24"/>
                <w:lang w:val="en-US"/>
              </w:rPr>
              <w:t>支持预约队列查询预约排队情况，可以根据提交预约申请的紧急状况，优先安排更紧急的来访；（提供功能截图并加盖软件开发商公章）</w:t>
            </w:r>
          </w:p>
        </w:tc>
      </w:tr>
      <w:tr w:rsidR="00561A2E" w14:paraId="59759027" w14:textId="77777777">
        <w:tc>
          <w:tcPr>
            <w:tcW w:w="1276" w:type="dxa"/>
          </w:tcPr>
          <w:p w14:paraId="216A92C9" w14:textId="77777777" w:rsidR="00561A2E" w:rsidRDefault="00561A2E" w:rsidP="00B367E7">
            <w:pPr>
              <w:widowControl/>
              <w:spacing w:line="480" w:lineRule="auto"/>
              <w:rPr>
                <w:rFonts w:ascii="宋体" w:eastAsia="宋体" w:hAnsi="宋体" w:cs="宋体"/>
                <w:bCs/>
                <w:color w:val="333333"/>
                <w:kern w:val="0"/>
                <w:sz w:val="24"/>
                <w:szCs w:val="24"/>
              </w:rPr>
            </w:pPr>
            <w:r>
              <w:rPr>
                <w:rFonts w:hint="eastAsia"/>
              </w:rPr>
              <w:t>▲</w:t>
            </w:r>
          </w:p>
        </w:tc>
        <w:tc>
          <w:tcPr>
            <w:tcW w:w="851" w:type="dxa"/>
          </w:tcPr>
          <w:p w14:paraId="108DE198" w14:textId="77777777" w:rsidR="00561A2E"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36</w:t>
            </w:r>
          </w:p>
        </w:tc>
        <w:tc>
          <w:tcPr>
            <w:tcW w:w="8788" w:type="dxa"/>
          </w:tcPr>
          <w:p w14:paraId="2E143D04" w14:textId="77777777" w:rsidR="00561A2E" w:rsidRDefault="00BB40ED" w:rsidP="00BB40ED">
            <w:pPr>
              <w:pStyle w:val="11"/>
              <w:spacing w:line="360" w:lineRule="exact"/>
              <w:ind w:firstLineChars="200"/>
              <w:rPr>
                <w:rFonts w:ascii="Calibri" w:eastAsia="宋体" w:hAnsi="Calibri" w:cs="黑体"/>
                <w:kern w:val="2"/>
                <w:sz w:val="21"/>
                <w:szCs w:val="24"/>
                <w:lang w:val="en-US"/>
              </w:rPr>
            </w:pPr>
            <w:r>
              <w:rPr>
                <w:rFonts w:ascii="Calibri" w:eastAsia="宋体" w:hAnsi="Calibri" w:cs="黑体" w:hint="eastAsia"/>
                <w:kern w:val="2"/>
                <w:sz w:val="21"/>
                <w:szCs w:val="24"/>
                <w:lang w:val="en-US"/>
              </w:rPr>
              <w:t>支持咨询记录填写超时控制、咨询师电子签名等功能；</w:t>
            </w:r>
          </w:p>
        </w:tc>
      </w:tr>
      <w:tr w:rsidR="00561A2E" w14:paraId="0052CB28" w14:textId="77777777">
        <w:tc>
          <w:tcPr>
            <w:tcW w:w="1276" w:type="dxa"/>
          </w:tcPr>
          <w:p w14:paraId="0E280FDF" w14:textId="77777777" w:rsidR="00561A2E" w:rsidRDefault="00561A2E" w:rsidP="00B367E7">
            <w:pPr>
              <w:widowControl/>
              <w:spacing w:line="480" w:lineRule="auto"/>
              <w:rPr>
                <w:rFonts w:ascii="宋体" w:eastAsia="宋体" w:hAnsi="宋体" w:cs="宋体"/>
                <w:bCs/>
                <w:color w:val="333333"/>
                <w:kern w:val="0"/>
                <w:sz w:val="24"/>
                <w:szCs w:val="24"/>
              </w:rPr>
            </w:pPr>
            <w:r>
              <w:rPr>
                <w:rFonts w:hint="eastAsia"/>
              </w:rPr>
              <w:t>▲</w:t>
            </w:r>
          </w:p>
        </w:tc>
        <w:tc>
          <w:tcPr>
            <w:tcW w:w="851" w:type="dxa"/>
          </w:tcPr>
          <w:p w14:paraId="31F5A079" w14:textId="77777777" w:rsidR="00561A2E"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37</w:t>
            </w:r>
          </w:p>
        </w:tc>
        <w:tc>
          <w:tcPr>
            <w:tcW w:w="8788" w:type="dxa"/>
          </w:tcPr>
          <w:p w14:paraId="371A2038" w14:textId="77777777" w:rsidR="00561A2E" w:rsidRPr="00561A2E" w:rsidRDefault="00561A2E" w:rsidP="00561A2E">
            <w:pPr>
              <w:pStyle w:val="11"/>
              <w:spacing w:line="360" w:lineRule="exact"/>
              <w:ind w:firstLineChars="200"/>
              <w:rPr>
                <w:rFonts w:ascii="Calibri" w:eastAsia="宋体" w:hAnsi="Calibri" w:cs="黑体"/>
                <w:kern w:val="2"/>
                <w:sz w:val="21"/>
                <w:szCs w:val="24"/>
                <w:lang w:val="en-US"/>
              </w:rPr>
            </w:pPr>
            <w:r w:rsidRPr="00BB40ED">
              <w:rPr>
                <w:rFonts w:ascii="Calibri" w:eastAsia="宋体" w:hAnsi="Calibri" w:cs="黑体" w:hint="eastAsia"/>
                <w:kern w:val="2"/>
                <w:sz w:val="21"/>
                <w:szCs w:val="24"/>
                <w:lang w:val="en-US"/>
              </w:rPr>
              <w:t>支持咨询记录填写的时候，同时</w:t>
            </w:r>
            <w:proofErr w:type="gramStart"/>
            <w:r w:rsidRPr="00BB40ED">
              <w:rPr>
                <w:rFonts w:ascii="Calibri" w:eastAsia="宋体" w:hAnsi="Calibri" w:cs="黑体" w:hint="eastAsia"/>
                <w:kern w:val="2"/>
                <w:sz w:val="21"/>
                <w:szCs w:val="24"/>
                <w:lang w:val="en-US"/>
              </w:rPr>
              <w:t>做危机</w:t>
            </w:r>
            <w:proofErr w:type="gramEnd"/>
            <w:r w:rsidRPr="00BB40ED">
              <w:rPr>
                <w:rFonts w:ascii="Calibri" w:eastAsia="宋体" w:hAnsi="Calibri" w:cs="黑体" w:hint="eastAsia"/>
                <w:kern w:val="2"/>
                <w:sz w:val="21"/>
                <w:szCs w:val="24"/>
                <w:lang w:val="en-US"/>
              </w:rPr>
              <w:t>评估，属于危机个案的，支持同步上报危机；</w:t>
            </w:r>
          </w:p>
        </w:tc>
      </w:tr>
      <w:tr w:rsidR="00561A2E" w14:paraId="34EF12B2" w14:textId="77777777">
        <w:tc>
          <w:tcPr>
            <w:tcW w:w="1276" w:type="dxa"/>
          </w:tcPr>
          <w:p w14:paraId="03486399" w14:textId="77777777" w:rsidR="00561A2E" w:rsidRDefault="00561A2E" w:rsidP="00B367E7">
            <w:pPr>
              <w:widowControl/>
              <w:spacing w:line="480" w:lineRule="auto"/>
              <w:rPr>
                <w:rFonts w:ascii="宋体" w:eastAsia="宋体" w:hAnsi="宋体" w:cs="宋体"/>
                <w:bCs/>
                <w:color w:val="333333"/>
                <w:kern w:val="0"/>
                <w:sz w:val="24"/>
                <w:szCs w:val="24"/>
              </w:rPr>
            </w:pPr>
          </w:p>
        </w:tc>
        <w:tc>
          <w:tcPr>
            <w:tcW w:w="851" w:type="dxa"/>
          </w:tcPr>
          <w:p w14:paraId="0B21A28E" w14:textId="77777777" w:rsidR="00561A2E"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38</w:t>
            </w:r>
          </w:p>
        </w:tc>
        <w:tc>
          <w:tcPr>
            <w:tcW w:w="8788" w:type="dxa"/>
          </w:tcPr>
          <w:p w14:paraId="2465C564" w14:textId="77777777" w:rsidR="00561A2E" w:rsidRDefault="00561A2E" w:rsidP="00561A2E">
            <w:pPr>
              <w:pStyle w:val="11"/>
              <w:spacing w:line="360" w:lineRule="exact"/>
              <w:ind w:firstLineChars="200"/>
              <w:rPr>
                <w:rFonts w:ascii="Calibri" w:eastAsia="宋体" w:hAnsi="Calibri" w:cs="黑体"/>
                <w:kern w:val="2"/>
                <w:sz w:val="21"/>
                <w:szCs w:val="24"/>
                <w:lang w:val="en-US"/>
              </w:rPr>
            </w:pPr>
            <w:r w:rsidRPr="00561A2E">
              <w:rPr>
                <w:rFonts w:ascii="Calibri" w:eastAsia="宋体" w:hAnsi="Calibri" w:cs="黑体" w:hint="eastAsia"/>
                <w:kern w:val="2"/>
                <w:sz w:val="21"/>
                <w:szCs w:val="24"/>
                <w:lang w:val="en-US"/>
              </w:rPr>
              <w:t>支持</w:t>
            </w:r>
            <w:r w:rsidRPr="00561A2E">
              <w:rPr>
                <w:rFonts w:ascii="Calibri" w:eastAsia="宋体" w:hAnsi="Calibri" w:cs="黑体" w:hint="eastAsia"/>
                <w:kern w:val="2"/>
                <w:sz w:val="21"/>
                <w:szCs w:val="24"/>
                <w:lang w:val="en-US"/>
              </w:rPr>
              <w:t>PC</w:t>
            </w:r>
            <w:proofErr w:type="gramStart"/>
            <w:r w:rsidRPr="00561A2E">
              <w:rPr>
                <w:rFonts w:ascii="Calibri" w:eastAsia="宋体" w:hAnsi="Calibri" w:cs="黑体" w:hint="eastAsia"/>
                <w:kern w:val="2"/>
                <w:sz w:val="21"/>
                <w:szCs w:val="24"/>
                <w:lang w:val="en-US"/>
              </w:rPr>
              <w:t>端咨询</w:t>
            </w:r>
            <w:proofErr w:type="gramEnd"/>
            <w:r w:rsidRPr="00561A2E">
              <w:rPr>
                <w:rFonts w:ascii="Calibri" w:eastAsia="宋体" w:hAnsi="Calibri" w:cs="黑体" w:hint="eastAsia"/>
                <w:kern w:val="2"/>
                <w:sz w:val="21"/>
                <w:szCs w:val="24"/>
                <w:lang w:val="en-US"/>
              </w:rPr>
              <w:t>师、学生端、</w:t>
            </w:r>
            <w:proofErr w:type="gramStart"/>
            <w:r w:rsidRPr="00561A2E">
              <w:rPr>
                <w:rFonts w:ascii="Calibri" w:eastAsia="宋体" w:hAnsi="Calibri" w:cs="黑体" w:hint="eastAsia"/>
                <w:kern w:val="2"/>
                <w:sz w:val="21"/>
                <w:szCs w:val="24"/>
                <w:lang w:val="en-US"/>
              </w:rPr>
              <w:t>微信公众</w:t>
            </w:r>
            <w:proofErr w:type="gramEnd"/>
            <w:r w:rsidRPr="00561A2E">
              <w:rPr>
                <w:rFonts w:ascii="Calibri" w:eastAsia="宋体" w:hAnsi="Calibri" w:cs="黑体" w:hint="eastAsia"/>
                <w:kern w:val="2"/>
                <w:sz w:val="21"/>
                <w:szCs w:val="24"/>
                <w:lang w:val="en-US"/>
              </w:rPr>
              <w:t>服务号发起、修改预约，接收提醒，可以设置提醒规则；展示年、月、周预约进度、工作量；</w:t>
            </w:r>
          </w:p>
          <w:p w14:paraId="6F526089" w14:textId="77777777" w:rsidR="00561A2E" w:rsidRPr="00561A2E" w:rsidRDefault="00561A2E" w:rsidP="00561A2E">
            <w:pPr>
              <w:pStyle w:val="11"/>
              <w:spacing w:line="360" w:lineRule="exact"/>
              <w:ind w:firstLineChars="200"/>
              <w:rPr>
                <w:rFonts w:ascii="Calibri" w:eastAsia="宋体" w:hAnsi="Calibri" w:cs="黑体"/>
                <w:kern w:val="2"/>
                <w:sz w:val="21"/>
                <w:szCs w:val="24"/>
                <w:lang w:val="en-US"/>
              </w:rPr>
            </w:pPr>
            <w:r w:rsidRPr="00561A2E">
              <w:rPr>
                <w:rFonts w:ascii="Calibri" w:eastAsia="宋体" w:hAnsi="Calibri" w:cs="黑体" w:hint="eastAsia"/>
                <w:kern w:val="2"/>
                <w:sz w:val="21"/>
                <w:szCs w:val="24"/>
                <w:lang w:val="en-US"/>
              </w:rPr>
              <w:t>咨询师、</w:t>
            </w:r>
            <w:proofErr w:type="gramStart"/>
            <w:r w:rsidRPr="00561A2E">
              <w:rPr>
                <w:rFonts w:ascii="Calibri" w:eastAsia="宋体" w:hAnsi="Calibri" w:cs="黑体" w:hint="eastAsia"/>
                <w:kern w:val="2"/>
                <w:sz w:val="21"/>
                <w:szCs w:val="24"/>
                <w:lang w:val="en-US"/>
              </w:rPr>
              <w:t>预约员</w:t>
            </w:r>
            <w:proofErr w:type="gramEnd"/>
            <w:r w:rsidRPr="00561A2E">
              <w:rPr>
                <w:rFonts w:ascii="Calibri" w:eastAsia="宋体" w:hAnsi="Calibri" w:cs="黑体" w:hint="eastAsia"/>
                <w:kern w:val="2"/>
                <w:sz w:val="21"/>
                <w:szCs w:val="24"/>
                <w:lang w:val="en-US"/>
              </w:rPr>
              <w:t>预约发起，可以查看咨询</w:t>
            </w:r>
            <w:proofErr w:type="gramStart"/>
            <w:r w:rsidRPr="00561A2E">
              <w:rPr>
                <w:rFonts w:ascii="Calibri" w:eastAsia="宋体" w:hAnsi="Calibri" w:cs="黑体" w:hint="eastAsia"/>
                <w:kern w:val="2"/>
                <w:sz w:val="21"/>
                <w:szCs w:val="24"/>
                <w:lang w:val="en-US"/>
              </w:rPr>
              <w:t>室资源</w:t>
            </w:r>
            <w:proofErr w:type="gramEnd"/>
            <w:r w:rsidRPr="00561A2E">
              <w:rPr>
                <w:rFonts w:ascii="Calibri" w:eastAsia="宋体" w:hAnsi="Calibri" w:cs="黑体" w:hint="eastAsia"/>
                <w:kern w:val="2"/>
                <w:sz w:val="21"/>
                <w:szCs w:val="24"/>
                <w:lang w:val="en-US"/>
              </w:rPr>
              <w:t>忙闲状态，来访者预约、咨询情况，图形化点选空闲时段、咨询室资源；</w:t>
            </w:r>
          </w:p>
          <w:p w14:paraId="464E49BD" w14:textId="77777777" w:rsidR="00561A2E" w:rsidRPr="00561A2E" w:rsidRDefault="00561A2E" w:rsidP="00561A2E">
            <w:pPr>
              <w:pStyle w:val="11"/>
              <w:spacing w:line="360" w:lineRule="exact"/>
              <w:ind w:firstLineChars="200"/>
              <w:rPr>
                <w:rFonts w:ascii="Calibri" w:eastAsia="宋体" w:hAnsi="Calibri" w:cs="黑体"/>
                <w:kern w:val="2"/>
                <w:sz w:val="21"/>
                <w:szCs w:val="24"/>
                <w:lang w:val="en-US"/>
              </w:rPr>
            </w:pPr>
            <w:r w:rsidRPr="00561A2E">
              <w:rPr>
                <w:rFonts w:ascii="Calibri" w:eastAsia="宋体" w:hAnsi="Calibri" w:cs="黑体" w:hint="eastAsia"/>
                <w:kern w:val="2"/>
                <w:sz w:val="21"/>
                <w:szCs w:val="24"/>
                <w:lang w:val="en-US"/>
              </w:rPr>
              <w:t>预约发起时，自动校验校区、咨询师、咨询室、时间段、是否排班等资源冲突；</w:t>
            </w:r>
          </w:p>
          <w:p w14:paraId="446FB159" w14:textId="77777777" w:rsidR="00561A2E" w:rsidRPr="00561A2E" w:rsidRDefault="00561A2E" w:rsidP="00561A2E">
            <w:pPr>
              <w:pStyle w:val="11"/>
              <w:spacing w:line="360" w:lineRule="exact"/>
              <w:ind w:firstLineChars="200"/>
              <w:rPr>
                <w:rFonts w:ascii="Calibri" w:eastAsia="宋体" w:hAnsi="Calibri" w:cs="黑体"/>
                <w:kern w:val="2"/>
                <w:sz w:val="21"/>
                <w:szCs w:val="24"/>
                <w:lang w:val="en-US"/>
              </w:rPr>
            </w:pPr>
            <w:r w:rsidRPr="00561A2E">
              <w:rPr>
                <w:rFonts w:ascii="Calibri" w:eastAsia="宋体" w:hAnsi="Calibri" w:cs="黑体" w:hint="eastAsia"/>
                <w:kern w:val="2"/>
                <w:sz w:val="21"/>
                <w:szCs w:val="24"/>
                <w:lang w:val="en-US"/>
              </w:rPr>
              <w:t>预约发起后，自动生成咨询个案号，与咨询报告模块无缝衔接</w:t>
            </w:r>
            <w:r>
              <w:rPr>
                <w:rFonts w:ascii="Calibri" w:eastAsia="宋体" w:hAnsi="Calibri" w:cs="黑体" w:hint="eastAsia"/>
                <w:kern w:val="2"/>
                <w:sz w:val="21"/>
                <w:szCs w:val="24"/>
                <w:lang w:val="en-US"/>
              </w:rPr>
              <w:t>；</w:t>
            </w:r>
          </w:p>
          <w:p w14:paraId="0BF38D6F" w14:textId="77777777" w:rsidR="00561A2E" w:rsidRPr="00561A2E" w:rsidRDefault="00561A2E" w:rsidP="00561A2E">
            <w:pPr>
              <w:pStyle w:val="11"/>
              <w:spacing w:line="360" w:lineRule="exact"/>
              <w:ind w:firstLineChars="200"/>
              <w:rPr>
                <w:rFonts w:ascii="Calibri" w:eastAsia="宋体" w:hAnsi="Calibri" w:cs="黑体"/>
                <w:kern w:val="2"/>
                <w:sz w:val="21"/>
                <w:szCs w:val="24"/>
                <w:lang w:val="en-US"/>
              </w:rPr>
            </w:pPr>
            <w:r w:rsidRPr="00561A2E">
              <w:rPr>
                <w:rFonts w:ascii="Calibri" w:eastAsia="宋体" w:hAnsi="Calibri" w:cs="黑体" w:hint="eastAsia"/>
                <w:kern w:val="2"/>
                <w:sz w:val="21"/>
                <w:szCs w:val="24"/>
                <w:lang w:val="en-US"/>
              </w:rPr>
              <w:t>咨询效果反馈表，可以选择在每次咨询、个案结案时发出，来访者接收待办，进行填写</w:t>
            </w:r>
            <w:r>
              <w:rPr>
                <w:rFonts w:ascii="Calibri" w:eastAsia="宋体" w:hAnsi="Calibri" w:cs="黑体" w:hint="eastAsia"/>
                <w:kern w:val="2"/>
                <w:sz w:val="21"/>
                <w:szCs w:val="24"/>
                <w:lang w:val="en-US"/>
              </w:rPr>
              <w:t>；</w:t>
            </w:r>
          </w:p>
          <w:p w14:paraId="19859698" w14:textId="77777777" w:rsidR="00561A2E" w:rsidRPr="00561A2E" w:rsidRDefault="00561A2E" w:rsidP="00561A2E">
            <w:pPr>
              <w:pStyle w:val="11"/>
              <w:spacing w:line="360" w:lineRule="exact"/>
              <w:ind w:firstLineChars="200"/>
              <w:rPr>
                <w:rFonts w:eastAsia="宋体"/>
              </w:rPr>
            </w:pPr>
            <w:r w:rsidRPr="00561A2E">
              <w:rPr>
                <w:rFonts w:ascii="Calibri" w:eastAsia="宋体" w:hAnsi="Calibri" w:cs="黑体" w:hint="eastAsia"/>
                <w:kern w:val="2"/>
                <w:sz w:val="21"/>
                <w:szCs w:val="24"/>
                <w:lang w:val="en-US"/>
              </w:rPr>
              <w:t>支持咨询记录编写设置自动保存时长；</w:t>
            </w:r>
          </w:p>
        </w:tc>
      </w:tr>
      <w:tr w:rsidR="00D60390" w14:paraId="18C0E310" w14:textId="77777777">
        <w:tc>
          <w:tcPr>
            <w:tcW w:w="1276" w:type="dxa"/>
          </w:tcPr>
          <w:p w14:paraId="52AD0976" w14:textId="77777777" w:rsidR="00D60390" w:rsidRDefault="002C2AA7" w:rsidP="00B367E7">
            <w:pPr>
              <w:widowControl/>
              <w:spacing w:line="480" w:lineRule="auto"/>
              <w:rPr>
                <w:rFonts w:ascii="宋体" w:eastAsia="宋体" w:hAnsi="宋体" w:cs="宋体"/>
                <w:bCs/>
                <w:color w:val="333333"/>
                <w:kern w:val="0"/>
                <w:sz w:val="24"/>
                <w:szCs w:val="24"/>
              </w:rPr>
            </w:pPr>
            <w:r w:rsidRPr="002C2AA7">
              <w:rPr>
                <w:rFonts w:ascii="Calibri" w:eastAsia="宋体" w:hAnsi="Calibri" w:cs="黑体" w:hint="eastAsia"/>
                <w:szCs w:val="24"/>
              </w:rPr>
              <w:lastRenderedPageBreak/>
              <w:t>▲</w:t>
            </w:r>
          </w:p>
        </w:tc>
        <w:tc>
          <w:tcPr>
            <w:tcW w:w="851" w:type="dxa"/>
          </w:tcPr>
          <w:p w14:paraId="5350C2B1" w14:textId="77777777" w:rsidR="00D60390"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39</w:t>
            </w:r>
          </w:p>
        </w:tc>
        <w:tc>
          <w:tcPr>
            <w:tcW w:w="8788" w:type="dxa"/>
          </w:tcPr>
          <w:p w14:paraId="5C49DD6F" w14:textId="77777777" w:rsidR="00D60390" w:rsidRPr="00561A2E" w:rsidRDefault="002C2AA7" w:rsidP="00561A2E">
            <w:pPr>
              <w:pStyle w:val="11"/>
              <w:spacing w:line="360" w:lineRule="exact"/>
              <w:ind w:firstLineChars="200"/>
              <w:rPr>
                <w:rFonts w:ascii="Calibri" w:eastAsia="宋体" w:hAnsi="Calibri" w:cs="黑体"/>
                <w:kern w:val="2"/>
                <w:sz w:val="21"/>
                <w:szCs w:val="24"/>
                <w:lang w:val="en-US"/>
              </w:rPr>
            </w:pPr>
            <w:r w:rsidRPr="002C2AA7">
              <w:rPr>
                <w:rFonts w:ascii="Calibri" w:eastAsia="宋体" w:hAnsi="Calibri" w:cs="黑体" w:hint="eastAsia"/>
                <w:kern w:val="2"/>
                <w:sz w:val="21"/>
                <w:szCs w:val="24"/>
                <w:lang w:val="en-US"/>
              </w:rPr>
              <w:t>多角色协作：</w:t>
            </w:r>
            <w:r w:rsidRPr="002C2AA7">
              <w:rPr>
                <w:rFonts w:ascii="Calibri" w:eastAsia="宋体" w:hAnsi="Calibri" w:cs="黑体" w:hint="eastAsia"/>
                <w:kern w:val="2"/>
                <w:sz w:val="21"/>
                <w:szCs w:val="24"/>
                <w:lang w:val="en-US"/>
              </w:rPr>
              <w:t xml:space="preserve"> </w:t>
            </w:r>
            <w:r w:rsidRPr="002C2AA7">
              <w:rPr>
                <w:rFonts w:ascii="Calibri" w:eastAsia="宋体" w:hAnsi="Calibri" w:cs="黑体" w:hint="eastAsia"/>
                <w:kern w:val="2"/>
                <w:sz w:val="21"/>
                <w:szCs w:val="24"/>
                <w:lang w:val="en-US"/>
              </w:rPr>
              <w:t>信息更新，信息填写人根据情况，选择抄送学院领导、辅导员、心理中心主任等人员，发出危机干预信息、状态更新，</w:t>
            </w:r>
            <w:proofErr w:type="gramStart"/>
            <w:r w:rsidRPr="002C2AA7">
              <w:rPr>
                <w:rFonts w:ascii="Calibri" w:eastAsia="宋体" w:hAnsi="Calibri" w:cs="黑体" w:hint="eastAsia"/>
                <w:kern w:val="2"/>
                <w:sz w:val="21"/>
                <w:szCs w:val="24"/>
                <w:lang w:val="en-US"/>
              </w:rPr>
              <w:t>通过微信提醒</w:t>
            </w:r>
            <w:proofErr w:type="gramEnd"/>
            <w:r w:rsidRPr="002C2AA7">
              <w:rPr>
                <w:rFonts w:ascii="Calibri" w:eastAsia="宋体" w:hAnsi="Calibri" w:cs="黑体" w:hint="eastAsia"/>
                <w:kern w:val="2"/>
                <w:sz w:val="21"/>
                <w:szCs w:val="24"/>
                <w:lang w:val="en-US"/>
              </w:rPr>
              <w:t>信息，收到通知的人员可以在门户待办中，点击待办，查阅危机个案信息，确保个案危机状态进展的信息同步（提供功能截图并加盖软件开发商公章）；</w:t>
            </w:r>
          </w:p>
        </w:tc>
      </w:tr>
      <w:tr w:rsidR="00D60390" w14:paraId="63F8D837" w14:textId="77777777">
        <w:tc>
          <w:tcPr>
            <w:tcW w:w="1276" w:type="dxa"/>
          </w:tcPr>
          <w:p w14:paraId="3AD39A54" w14:textId="77777777" w:rsidR="00D60390" w:rsidRDefault="002C2AA7" w:rsidP="00B367E7">
            <w:pPr>
              <w:widowControl/>
              <w:spacing w:line="480" w:lineRule="auto"/>
              <w:rPr>
                <w:rFonts w:ascii="宋体" w:eastAsia="宋体" w:hAnsi="宋体" w:cs="宋体"/>
                <w:bCs/>
                <w:color w:val="333333"/>
                <w:kern w:val="0"/>
                <w:sz w:val="24"/>
                <w:szCs w:val="24"/>
              </w:rPr>
            </w:pPr>
            <w:r w:rsidRPr="002C2AA7">
              <w:rPr>
                <w:rFonts w:ascii="Calibri" w:eastAsia="宋体" w:hAnsi="Calibri" w:cs="黑体" w:hint="eastAsia"/>
                <w:szCs w:val="24"/>
              </w:rPr>
              <w:t>▲</w:t>
            </w:r>
          </w:p>
        </w:tc>
        <w:tc>
          <w:tcPr>
            <w:tcW w:w="851" w:type="dxa"/>
          </w:tcPr>
          <w:p w14:paraId="62D46739" w14:textId="77777777" w:rsidR="00D60390"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40</w:t>
            </w:r>
          </w:p>
        </w:tc>
        <w:tc>
          <w:tcPr>
            <w:tcW w:w="8788" w:type="dxa"/>
          </w:tcPr>
          <w:p w14:paraId="0988E654" w14:textId="77777777" w:rsidR="00D60390" w:rsidRPr="00561A2E" w:rsidRDefault="002C2AA7" w:rsidP="00561A2E">
            <w:pPr>
              <w:pStyle w:val="11"/>
              <w:spacing w:line="360" w:lineRule="exact"/>
              <w:ind w:firstLineChars="200"/>
              <w:rPr>
                <w:rFonts w:ascii="Calibri" w:eastAsia="宋体" w:hAnsi="Calibri" w:cs="黑体"/>
                <w:kern w:val="2"/>
                <w:sz w:val="21"/>
                <w:szCs w:val="24"/>
                <w:lang w:val="en-US"/>
              </w:rPr>
            </w:pPr>
            <w:r w:rsidRPr="002C2AA7">
              <w:rPr>
                <w:rFonts w:ascii="Calibri" w:eastAsia="宋体" w:hAnsi="Calibri" w:cs="黑体" w:hint="eastAsia"/>
                <w:kern w:val="2"/>
                <w:sz w:val="21"/>
                <w:szCs w:val="24"/>
                <w:lang w:val="en-US"/>
              </w:rPr>
              <w:t>危机概览：</w:t>
            </w:r>
            <w:r w:rsidRPr="002C2AA7">
              <w:rPr>
                <w:rFonts w:ascii="Calibri" w:eastAsia="宋体" w:hAnsi="Calibri" w:cs="黑体" w:hint="eastAsia"/>
                <w:kern w:val="2"/>
                <w:sz w:val="21"/>
                <w:szCs w:val="24"/>
                <w:lang w:val="en-US"/>
              </w:rPr>
              <w:t xml:space="preserve"> </w:t>
            </w:r>
            <w:r w:rsidRPr="002C2AA7">
              <w:rPr>
                <w:rFonts w:ascii="Calibri" w:eastAsia="宋体" w:hAnsi="Calibri" w:cs="黑体" w:hint="eastAsia"/>
                <w:kern w:val="2"/>
                <w:sz w:val="21"/>
                <w:szCs w:val="24"/>
                <w:lang w:val="en-US"/>
              </w:rPr>
              <w:t>图形化展示危机个案从上报、评估、干预、转介的全貌信息概览（提供功能截图并加盖软件开发商公章）；</w:t>
            </w:r>
          </w:p>
        </w:tc>
      </w:tr>
      <w:tr w:rsidR="002C2AA7" w14:paraId="6CCE73ED" w14:textId="77777777">
        <w:tc>
          <w:tcPr>
            <w:tcW w:w="1276" w:type="dxa"/>
          </w:tcPr>
          <w:p w14:paraId="5C8B9C8E" w14:textId="77777777" w:rsidR="002C2AA7" w:rsidRPr="002C2AA7" w:rsidRDefault="002C2AA7" w:rsidP="00B367E7">
            <w:pPr>
              <w:widowControl/>
              <w:spacing w:line="480" w:lineRule="auto"/>
              <w:rPr>
                <w:rFonts w:ascii="Calibri" w:eastAsia="宋体" w:hAnsi="Calibri" w:cs="黑体"/>
                <w:szCs w:val="24"/>
              </w:rPr>
            </w:pPr>
          </w:p>
        </w:tc>
        <w:tc>
          <w:tcPr>
            <w:tcW w:w="851" w:type="dxa"/>
          </w:tcPr>
          <w:p w14:paraId="7301E6F9" w14:textId="77777777" w:rsidR="002C2AA7"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41</w:t>
            </w:r>
          </w:p>
        </w:tc>
        <w:tc>
          <w:tcPr>
            <w:tcW w:w="8788" w:type="dxa"/>
          </w:tcPr>
          <w:p w14:paraId="2B06D42C" w14:textId="77777777" w:rsidR="002C2AA7" w:rsidRDefault="002C2AA7" w:rsidP="002C2AA7">
            <w:pPr>
              <w:widowControl/>
              <w:spacing w:line="360" w:lineRule="exact"/>
              <w:ind w:firstLineChars="100" w:firstLine="210"/>
              <w:jc w:val="left"/>
            </w:pPr>
            <w:r>
              <w:rPr>
                <w:rFonts w:hint="eastAsia"/>
              </w:rPr>
              <w:t>危机上报（个案）：支持多种来源危机上报、审核，根据实际情况，决定危机上报对象是否需要咨询师进行当面危机评估，如果需要评估，发起上报时，辅导员可以代为预约时段；</w:t>
            </w:r>
          </w:p>
          <w:p w14:paraId="40065D3F" w14:textId="77777777" w:rsidR="002C2AA7" w:rsidRDefault="002C2AA7" w:rsidP="002C2AA7">
            <w:pPr>
              <w:widowControl/>
              <w:spacing w:line="360" w:lineRule="exact"/>
              <w:ind w:firstLineChars="100" w:firstLine="210"/>
              <w:jc w:val="left"/>
            </w:pPr>
            <w:r>
              <w:rPr>
                <w:rFonts w:hint="eastAsia"/>
              </w:rPr>
              <w:t>危机评估：根据上报情况，咨询师填写评估意见，危机等级、核心危机问题、危机应激事件标签等结构化内容，便于后期根据填写信息，进行多维报表筛查；</w:t>
            </w:r>
          </w:p>
          <w:p w14:paraId="4F341BBE" w14:textId="77777777" w:rsidR="002C2AA7" w:rsidRDefault="002C2AA7" w:rsidP="002C2AA7">
            <w:pPr>
              <w:widowControl/>
              <w:spacing w:line="360" w:lineRule="exact"/>
              <w:ind w:firstLineChars="100" w:firstLine="210"/>
              <w:jc w:val="left"/>
            </w:pPr>
            <w:r>
              <w:rPr>
                <w:rFonts w:hint="eastAsia"/>
              </w:rPr>
              <w:t>危机干预：记录危机干预</w:t>
            </w:r>
            <w:r>
              <w:rPr>
                <w:rFonts w:hint="eastAsia"/>
              </w:rPr>
              <w:t>/</w:t>
            </w:r>
            <w:r>
              <w:rPr>
                <w:rFonts w:hint="eastAsia"/>
              </w:rPr>
              <w:t>帮扶小组人员组成，危机个案信息查阅权限设置，危机干预事件、内容记录，展示危机月度上报信息，个案上报领导详情、家长沟通记录；</w:t>
            </w:r>
          </w:p>
          <w:p w14:paraId="1D192A68" w14:textId="77777777" w:rsidR="002C2AA7" w:rsidRDefault="002C2AA7" w:rsidP="002C2AA7">
            <w:pPr>
              <w:widowControl/>
              <w:spacing w:line="360" w:lineRule="exact"/>
              <w:ind w:firstLineChars="100" w:firstLine="210"/>
              <w:jc w:val="left"/>
            </w:pPr>
            <w:r>
              <w:rPr>
                <w:rFonts w:hint="eastAsia"/>
              </w:rPr>
              <w:t>危机结案：危机人员离校危机结案、善后记录；</w:t>
            </w:r>
          </w:p>
          <w:p w14:paraId="697C9E36" w14:textId="77777777" w:rsidR="002C2AA7" w:rsidRPr="002C2AA7" w:rsidRDefault="002C2AA7" w:rsidP="00BB40ED">
            <w:pPr>
              <w:widowControl/>
              <w:spacing w:line="360" w:lineRule="exact"/>
              <w:ind w:firstLineChars="100" w:firstLine="210"/>
              <w:jc w:val="left"/>
              <w:rPr>
                <w:rFonts w:ascii="Calibri" w:eastAsia="宋体" w:hAnsi="Calibri" w:cs="黑体"/>
                <w:szCs w:val="24"/>
              </w:rPr>
            </w:pPr>
            <w:r>
              <w:rPr>
                <w:rFonts w:hint="eastAsia"/>
              </w:rPr>
              <w:t>危机动态月度上报：各学院辅导员可以发起危机月度上报，系统支持自动抓取学院的存量危机人员，辅导员批量添加本月新增危机人员，并对存量危机人员的状态、干预情况，进行批量上报、更新；</w:t>
            </w:r>
          </w:p>
        </w:tc>
      </w:tr>
      <w:tr w:rsidR="002C2AA7" w14:paraId="4586C92D" w14:textId="77777777">
        <w:tc>
          <w:tcPr>
            <w:tcW w:w="1276" w:type="dxa"/>
          </w:tcPr>
          <w:p w14:paraId="47424408" w14:textId="77777777" w:rsidR="002C2AA7" w:rsidRPr="002C2AA7" w:rsidRDefault="002C2AA7" w:rsidP="00B367E7">
            <w:pPr>
              <w:widowControl/>
              <w:spacing w:line="480" w:lineRule="auto"/>
              <w:rPr>
                <w:rFonts w:ascii="Calibri" w:eastAsia="宋体" w:hAnsi="Calibri" w:cs="黑体"/>
                <w:szCs w:val="24"/>
              </w:rPr>
            </w:pPr>
          </w:p>
        </w:tc>
        <w:tc>
          <w:tcPr>
            <w:tcW w:w="851" w:type="dxa"/>
          </w:tcPr>
          <w:p w14:paraId="5438C757" w14:textId="77777777" w:rsidR="002C2AA7"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42</w:t>
            </w:r>
          </w:p>
        </w:tc>
        <w:tc>
          <w:tcPr>
            <w:tcW w:w="8788" w:type="dxa"/>
          </w:tcPr>
          <w:p w14:paraId="214425AE" w14:textId="77777777" w:rsidR="00D80AA5" w:rsidRPr="00D80AA5" w:rsidRDefault="00D80AA5" w:rsidP="00D80AA5">
            <w:pPr>
              <w:pStyle w:val="11"/>
              <w:spacing w:line="360" w:lineRule="exact"/>
              <w:ind w:firstLineChars="200"/>
              <w:rPr>
                <w:rFonts w:ascii="Calibri" w:eastAsia="宋体" w:hAnsi="Calibri" w:cs="黑体"/>
                <w:kern w:val="2"/>
                <w:sz w:val="21"/>
                <w:szCs w:val="24"/>
                <w:lang w:val="en-US"/>
              </w:rPr>
            </w:pPr>
            <w:r w:rsidRPr="00D80AA5">
              <w:rPr>
                <w:rFonts w:ascii="Calibri" w:eastAsia="宋体" w:hAnsi="Calibri" w:cs="黑体" w:hint="eastAsia"/>
                <w:kern w:val="2"/>
                <w:sz w:val="21"/>
                <w:szCs w:val="24"/>
                <w:lang w:val="en-US"/>
              </w:rPr>
              <w:t>学生档案，支持从学生入学到离校全过程的心理档案管理，包括入学筛查、筛查后访谈、历次测评记录、预约记录、咨询个案记录、危机上报记录、危机干预记录、危机转介、来访者登记表、结案</w:t>
            </w:r>
            <w:proofErr w:type="gramStart"/>
            <w:r w:rsidRPr="00D80AA5">
              <w:rPr>
                <w:rFonts w:ascii="Calibri" w:eastAsia="宋体" w:hAnsi="Calibri" w:cs="黑体" w:hint="eastAsia"/>
                <w:kern w:val="2"/>
                <w:sz w:val="21"/>
                <w:szCs w:val="24"/>
                <w:lang w:val="en-US"/>
              </w:rPr>
              <w:t>记录全</w:t>
            </w:r>
            <w:proofErr w:type="gramEnd"/>
            <w:r w:rsidRPr="00D80AA5">
              <w:rPr>
                <w:rFonts w:ascii="Calibri" w:eastAsia="宋体" w:hAnsi="Calibri" w:cs="黑体" w:hint="eastAsia"/>
                <w:kern w:val="2"/>
                <w:sz w:val="21"/>
                <w:szCs w:val="24"/>
                <w:lang w:val="en-US"/>
              </w:rPr>
              <w:t>过程详实信息的贯穿展现，无需在系统各个模块分别查阅，实现一人一档管理模式。</w:t>
            </w:r>
          </w:p>
          <w:p w14:paraId="4E664C37" w14:textId="77777777" w:rsidR="002C2AA7" w:rsidRPr="002C2AA7" w:rsidRDefault="00D80AA5" w:rsidP="00D80AA5">
            <w:pPr>
              <w:pStyle w:val="11"/>
              <w:spacing w:line="360" w:lineRule="exact"/>
              <w:ind w:firstLineChars="200"/>
              <w:rPr>
                <w:rFonts w:ascii="Calibri" w:eastAsia="宋体" w:hAnsi="Calibri" w:cs="黑体"/>
                <w:kern w:val="2"/>
                <w:sz w:val="21"/>
                <w:szCs w:val="24"/>
                <w:lang w:val="en-US"/>
              </w:rPr>
            </w:pPr>
            <w:r w:rsidRPr="00D80AA5">
              <w:rPr>
                <w:rFonts w:ascii="Calibri" w:eastAsia="宋体" w:hAnsi="Calibri" w:cs="黑体" w:hint="eastAsia"/>
                <w:kern w:val="2"/>
                <w:sz w:val="21"/>
                <w:szCs w:val="24"/>
                <w:lang w:val="en-US"/>
              </w:rPr>
              <w:t>咨询师档案：支持管理咨询师的基本信息，个人简介、擅长领域、咨询流派、教育背景等信息，支持上传资质证书、个人头像；支持根据年度，月度咨询师的排班、咨询情况，自动生成咨询师工作量，可以根据兼职咨询师的月度报酬，支持报表查阅兼职咨询师年度报酬；支持查看到咨询师的工作大数据，本人月度，年度的咨询人次、咨询时长，所负责咨询个案和危机个案等数据，同时显示危机个案的详细记录。</w:t>
            </w:r>
          </w:p>
        </w:tc>
      </w:tr>
      <w:tr w:rsidR="00D60390" w14:paraId="60E8DFE0" w14:textId="77777777">
        <w:tc>
          <w:tcPr>
            <w:tcW w:w="1276" w:type="dxa"/>
          </w:tcPr>
          <w:p w14:paraId="5EE08C1A" w14:textId="77777777" w:rsidR="00D60390" w:rsidRDefault="00D60390" w:rsidP="00B367E7">
            <w:pPr>
              <w:widowControl/>
              <w:spacing w:line="480" w:lineRule="auto"/>
              <w:rPr>
                <w:rFonts w:ascii="宋体" w:eastAsia="宋体" w:hAnsi="宋体" w:cs="宋体"/>
                <w:bCs/>
                <w:color w:val="333333"/>
                <w:kern w:val="0"/>
                <w:sz w:val="24"/>
                <w:szCs w:val="24"/>
              </w:rPr>
            </w:pPr>
          </w:p>
        </w:tc>
        <w:tc>
          <w:tcPr>
            <w:tcW w:w="851" w:type="dxa"/>
          </w:tcPr>
          <w:p w14:paraId="676BA998" w14:textId="77777777" w:rsidR="00D60390"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43</w:t>
            </w:r>
          </w:p>
        </w:tc>
        <w:tc>
          <w:tcPr>
            <w:tcW w:w="8788" w:type="dxa"/>
          </w:tcPr>
          <w:p w14:paraId="2856187E" w14:textId="77777777" w:rsidR="00D80AA5" w:rsidRPr="00D80AA5" w:rsidRDefault="00D80AA5" w:rsidP="00D80AA5">
            <w:pPr>
              <w:pStyle w:val="11"/>
              <w:spacing w:line="360" w:lineRule="exact"/>
              <w:ind w:firstLineChars="200"/>
              <w:rPr>
                <w:rFonts w:ascii="Calibri" w:eastAsia="宋体" w:hAnsi="Calibri" w:cs="黑体"/>
                <w:kern w:val="2"/>
                <w:sz w:val="21"/>
                <w:szCs w:val="24"/>
                <w:lang w:val="en-US"/>
              </w:rPr>
            </w:pPr>
            <w:r w:rsidRPr="00D80AA5">
              <w:rPr>
                <w:rFonts w:ascii="Calibri" w:eastAsia="宋体" w:hAnsi="Calibri" w:cs="黑体" w:hint="eastAsia"/>
                <w:kern w:val="2"/>
                <w:sz w:val="21"/>
                <w:szCs w:val="24"/>
                <w:lang w:val="en-US"/>
              </w:rPr>
              <w:t>组织架构树状结构，不限制组织层级，完全实现层级自定义，每个层级可以设置组织类型，例如学校、院系、班级等；</w:t>
            </w:r>
          </w:p>
          <w:p w14:paraId="09F65F4F" w14:textId="77777777" w:rsidR="00D80AA5" w:rsidRPr="00D80AA5" w:rsidRDefault="00D80AA5" w:rsidP="00D80AA5">
            <w:pPr>
              <w:pStyle w:val="11"/>
              <w:spacing w:line="360" w:lineRule="exact"/>
              <w:ind w:firstLineChars="200"/>
              <w:rPr>
                <w:rFonts w:ascii="Calibri" w:eastAsia="宋体" w:hAnsi="Calibri" w:cs="黑体"/>
                <w:kern w:val="2"/>
                <w:sz w:val="21"/>
                <w:szCs w:val="24"/>
                <w:lang w:val="en-US"/>
              </w:rPr>
            </w:pPr>
            <w:r w:rsidRPr="00D80AA5">
              <w:rPr>
                <w:rFonts w:ascii="Calibri" w:eastAsia="宋体" w:hAnsi="Calibri" w:cs="黑体" w:hint="eastAsia"/>
                <w:kern w:val="2"/>
                <w:sz w:val="21"/>
                <w:szCs w:val="24"/>
                <w:lang w:val="en-US"/>
              </w:rPr>
              <w:t>组织架构维护管理：支持新增组织、自定义添加、修改组织层级；</w:t>
            </w:r>
          </w:p>
          <w:p w14:paraId="4BB322C1" w14:textId="77777777" w:rsidR="00D80AA5" w:rsidRPr="00D80AA5" w:rsidRDefault="00D80AA5" w:rsidP="00D80AA5">
            <w:pPr>
              <w:pStyle w:val="11"/>
              <w:spacing w:line="360" w:lineRule="exact"/>
              <w:ind w:firstLineChars="200"/>
              <w:rPr>
                <w:rFonts w:ascii="Calibri" w:eastAsia="宋体" w:hAnsi="Calibri" w:cs="黑体"/>
                <w:kern w:val="2"/>
                <w:sz w:val="21"/>
                <w:szCs w:val="24"/>
                <w:lang w:val="en-US"/>
              </w:rPr>
            </w:pPr>
            <w:r w:rsidRPr="00D80AA5">
              <w:rPr>
                <w:rFonts w:ascii="Calibri" w:eastAsia="宋体" w:hAnsi="Calibri" w:cs="黑体" w:hint="eastAsia"/>
                <w:kern w:val="2"/>
                <w:sz w:val="21"/>
                <w:szCs w:val="24"/>
                <w:lang w:val="en-US"/>
              </w:rPr>
              <w:t>岗位：支持自定义与组织绑定的岗位，岗位自动与所属组织的数据查阅权限；</w:t>
            </w:r>
          </w:p>
          <w:p w14:paraId="324923C6" w14:textId="77777777" w:rsidR="00D80AA5" w:rsidRPr="00D80AA5" w:rsidRDefault="00D80AA5" w:rsidP="00D80AA5">
            <w:pPr>
              <w:pStyle w:val="11"/>
              <w:spacing w:line="360" w:lineRule="exact"/>
              <w:ind w:firstLineChars="200"/>
              <w:rPr>
                <w:rFonts w:ascii="Calibri" w:eastAsia="宋体" w:hAnsi="Calibri" w:cs="黑体"/>
                <w:kern w:val="2"/>
                <w:sz w:val="21"/>
                <w:szCs w:val="24"/>
                <w:lang w:val="en-US"/>
              </w:rPr>
            </w:pPr>
            <w:r w:rsidRPr="00D80AA5">
              <w:rPr>
                <w:rFonts w:ascii="Calibri" w:eastAsia="宋体" w:hAnsi="Calibri" w:cs="黑体" w:hint="eastAsia"/>
                <w:kern w:val="2"/>
                <w:sz w:val="21"/>
                <w:szCs w:val="24"/>
                <w:lang w:val="en-US"/>
              </w:rPr>
              <w:t>角色：支持自定义角色，增删改查，根据角色进行系统功能授权；</w:t>
            </w:r>
          </w:p>
          <w:p w14:paraId="3AEE3EB8" w14:textId="77777777" w:rsidR="00D60390" w:rsidRPr="00561A2E" w:rsidRDefault="00D80AA5" w:rsidP="00D80AA5">
            <w:pPr>
              <w:pStyle w:val="11"/>
              <w:spacing w:line="360" w:lineRule="exact"/>
              <w:ind w:firstLineChars="200"/>
              <w:rPr>
                <w:rFonts w:ascii="Calibri" w:eastAsia="宋体" w:hAnsi="Calibri" w:cs="黑体"/>
                <w:kern w:val="2"/>
                <w:sz w:val="21"/>
                <w:szCs w:val="24"/>
                <w:lang w:val="en-US"/>
              </w:rPr>
            </w:pPr>
            <w:r w:rsidRPr="00D80AA5">
              <w:rPr>
                <w:rFonts w:ascii="Calibri" w:eastAsia="宋体" w:hAnsi="Calibri" w:cs="黑体" w:hint="eastAsia"/>
                <w:kern w:val="2"/>
                <w:sz w:val="21"/>
                <w:szCs w:val="24"/>
                <w:lang w:val="en-US"/>
              </w:rPr>
              <w:t>人员：咨询师、辅导员、学生信息的新增、修改、导入；</w:t>
            </w:r>
          </w:p>
        </w:tc>
      </w:tr>
      <w:tr w:rsidR="00E51E58" w14:paraId="0DD3AEF4" w14:textId="77777777">
        <w:tc>
          <w:tcPr>
            <w:tcW w:w="1276" w:type="dxa"/>
          </w:tcPr>
          <w:p w14:paraId="60E175B5" w14:textId="77777777" w:rsidR="00E51E58" w:rsidRDefault="00E51E58" w:rsidP="00B367E7">
            <w:pPr>
              <w:widowControl/>
              <w:spacing w:line="480" w:lineRule="auto"/>
              <w:rPr>
                <w:rFonts w:ascii="宋体" w:eastAsia="宋体" w:hAnsi="宋体" w:cs="宋体"/>
                <w:bCs/>
                <w:color w:val="333333"/>
                <w:kern w:val="0"/>
                <w:sz w:val="24"/>
                <w:szCs w:val="24"/>
              </w:rPr>
            </w:pPr>
            <w:r w:rsidRPr="00E51E58">
              <w:rPr>
                <w:rFonts w:ascii="Calibri" w:eastAsia="宋体" w:hAnsi="Calibri" w:cs="黑体" w:hint="eastAsia"/>
                <w:szCs w:val="24"/>
              </w:rPr>
              <w:t>▲</w:t>
            </w:r>
          </w:p>
        </w:tc>
        <w:tc>
          <w:tcPr>
            <w:tcW w:w="851" w:type="dxa"/>
          </w:tcPr>
          <w:p w14:paraId="446D78B8" w14:textId="77777777" w:rsidR="00E51E58"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44</w:t>
            </w:r>
          </w:p>
        </w:tc>
        <w:tc>
          <w:tcPr>
            <w:tcW w:w="8788" w:type="dxa"/>
          </w:tcPr>
          <w:p w14:paraId="36BD0E20" w14:textId="77777777" w:rsidR="00E51E58" w:rsidRPr="00D80AA5" w:rsidRDefault="00E51E58" w:rsidP="00D80AA5">
            <w:pPr>
              <w:pStyle w:val="11"/>
              <w:spacing w:line="360" w:lineRule="exact"/>
              <w:ind w:firstLineChars="200"/>
              <w:rPr>
                <w:rFonts w:ascii="Calibri" w:eastAsia="宋体" w:hAnsi="Calibri" w:cs="黑体"/>
                <w:kern w:val="2"/>
                <w:sz w:val="21"/>
                <w:szCs w:val="24"/>
                <w:lang w:val="en-US"/>
              </w:rPr>
            </w:pPr>
            <w:r w:rsidRPr="00E51E58">
              <w:rPr>
                <w:rFonts w:ascii="Calibri" w:eastAsia="宋体" w:hAnsi="Calibri" w:cs="黑体" w:hint="eastAsia"/>
                <w:kern w:val="2"/>
                <w:sz w:val="21"/>
                <w:szCs w:val="24"/>
                <w:lang w:val="en-US"/>
              </w:rPr>
              <w:t>业务流程地图：图形化展示心理咨询中心所有业务的流程图，根据实际情况，点击各个环节实现业务流程的快速发起（提供功能截图并加盖软件开发商公章）；</w:t>
            </w:r>
          </w:p>
        </w:tc>
      </w:tr>
      <w:tr w:rsidR="00E51E58" w14:paraId="1A10BD3B" w14:textId="77777777">
        <w:tc>
          <w:tcPr>
            <w:tcW w:w="1276" w:type="dxa"/>
          </w:tcPr>
          <w:p w14:paraId="0CEB8B81" w14:textId="77777777" w:rsidR="00E51E58" w:rsidRPr="00E51E58" w:rsidRDefault="00E51E58" w:rsidP="00B367E7">
            <w:pPr>
              <w:widowControl/>
              <w:spacing w:line="480" w:lineRule="auto"/>
              <w:rPr>
                <w:rFonts w:ascii="Calibri" w:eastAsia="宋体" w:hAnsi="Calibri" w:cs="黑体"/>
                <w:szCs w:val="24"/>
              </w:rPr>
            </w:pPr>
            <w:r w:rsidRPr="00E51E58">
              <w:rPr>
                <w:rFonts w:ascii="Calibri" w:eastAsia="宋体" w:hAnsi="Calibri" w:cs="黑体" w:hint="eastAsia"/>
                <w:szCs w:val="24"/>
              </w:rPr>
              <w:t>★</w:t>
            </w:r>
          </w:p>
        </w:tc>
        <w:tc>
          <w:tcPr>
            <w:tcW w:w="851" w:type="dxa"/>
          </w:tcPr>
          <w:p w14:paraId="43538491" w14:textId="77777777" w:rsidR="00E51E58" w:rsidRDefault="00AD6BF6" w:rsidP="00B367E7">
            <w:pPr>
              <w:widowControl/>
              <w:spacing w:line="480" w:lineRule="auto"/>
              <w:rPr>
                <w:rFonts w:ascii="宋体" w:eastAsia="宋体" w:hAnsi="宋体" w:cs="宋体"/>
                <w:b/>
                <w:color w:val="333333"/>
                <w:kern w:val="0"/>
                <w:sz w:val="24"/>
                <w:szCs w:val="24"/>
              </w:rPr>
            </w:pPr>
            <w:r>
              <w:rPr>
                <w:rFonts w:ascii="宋体" w:eastAsia="宋体" w:hAnsi="宋体" w:cs="宋体"/>
                <w:b/>
                <w:color w:val="333333"/>
                <w:kern w:val="0"/>
                <w:sz w:val="24"/>
                <w:szCs w:val="24"/>
              </w:rPr>
              <w:t>45</w:t>
            </w:r>
          </w:p>
        </w:tc>
        <w:tc>
          <w:tcPr>
            <w:tcW w:w="8788" w:type="dxa"/>
          </w:tcPr>
          <w:p w14:paraId="76118B0F" w14:textId="77777777" w:rsidR="00E51E58" w:rsidRPr="00E51E58" w:rsidRDefault="00E51E58" w:rsidP="00D80AA5">
            <w:pPr>
              <w:pStyle w:val="11"/>
              <w:spacing w:line="360" w:lineRule="exact"/>
              <w:ind w:firstLineChars="200"/>
              <w:rPr>
                <w:rFonts w:ascii="Calibri" w:eastAsia="宋体" w:hAnsi="Calibri" w:cs="黑体"/>
                <w:kern w:val="2"/>
                <w:sz w:val="21"/>
                <w:szCs w:val="24"/>
                <w:lang w:val="en-US"/>
              </w:rPr>
            </w:pPr>
            <w:r w:rsidRPr="00E51E58">
              <w:rPr>
                <w:rFonts w:ascii="Calibri" w:eastAsia="宋体" w:hAnsi="Calibri" w:cs="黑体" w:hint="eastAsia"/>
                <w:kern w:val="2"/>
                <w:sz w:val="21"/>
                <w:szCs w:val="24"/>
                <w:lang w:val="en-US"/>
              </w:rPr>
              <w:t>中标商于中标后</w:t>
            </w:r>
            <w:r w:rsidRPr="00E51E58">
              <w:rPr>
                <w:rFonts w:ascii="Calibri" w:eastAsia="宋体" w:hAnsi="Calibri" w:cs="黑体" w:hint="eastAsia"/>
                <w:kern w:val="2"/>
                <w:sz w:val="21"/>
                <w:szCs w:val="24"/>
                <w:lang w:val="en-US"/>
              </w:rPr>
              <w:t>2</w:t>
            </w:r>
            <w:r w:rsidRPr="00E51E58">
              <w:rPr>
                <w:rFonts w:ascii="Calibri" w:eastAsia="宋体" w:hAnsi="Calibri" w:cs="黑体" w:hint="eastAsia"/>
                <w:kern w:val="2"/>
                <w:sz w:val="21"/>
                <w:szCs w:val="24"/>
                <w:lang w:val="en-US"/>
              </w:rPr>
              <w:t>个工作日内组织提供系统演示，如演示确认和投标响应不一致，采购人有权以虚假应标投诉到政府采购失信人名单终止合同。（单独提供书面承诺函）。</w:t>
            </w:r>
          </w:p>
        </w:tc>
      </w:tr>
    </w:tbl>
    <w:p w14:paraId="0F3840CD" w14:textId="77777777" w:rsidR="00527BEB" w:rsidRDefault="00527BEB">
      <w:pPr>
        <w:widowControl/>
        <w:shd w:val="clear" w:color="auto" w:fill="FFFFFF"/>
        <w:spacing w:line="480" w:lineRule="auto"/>
        <w:ind w:firstLineChars="150" w:firstLine="360"/>
        <w:rPr>
          <w:rFonts w:ascii="宋体" w:eastAsia="宋体" w:hAnsi="宋体" w:cs="宋体"/>
          <w:color w:val="FF0000"/>
          <w:kern w:val="0"/>
          <w:sz w:val="24"/>
          <w:szCs w:val="24"/>
        </w:rPr>
      </w:pPr>
    </w:p>
    <w:p w14:paraId="7C1AAD12" w14:textId="77777777" w:rsidR="00527BEB" w:rsidRDefault="00527BEB">
      <w:pPr>
        <w:widowControl/>
        <w:shd w:val="clear" w:color="auto" w:fill="FFFFFF"/>
        <w:spacing w:line="480" w:lineRule="auto"/>
        <w:ind w:firstLineChars="150" w:firstLine="360"/>
        <w:rPr>
          <w:rFonts w:ascii="宋体" w:eastAsia="宋体" w:hAnsi="宋体" w:cs="宋体"/>
          <w:color w:val="FF0000"/>
          <w:kern w:val="0"/>
          <w:sz w:val="24"/>
          <w:szCs w:val="24"/>
        </w:rPr>
      </w:pPr>
    </w:p>
    <w:p w14:paraId="266E7903" w14:textId="77777777" w:rsidR="00F92467" w:rsidRDefault="00F53D46">
      <w:pPr>
        <w:widowControl/>
        <w:shd w:val="clear" w:color="auto" w:fill="FFFFFF"/>
        <w:spacing w:line="480" w:lineRule="auto"/>
        <w:ind w:firstLineChars="150" w:firstLine="360"/>
        <w:rPr>
          <w:rFonts w:ascii="宋体" w:eastAsia="宋体" w:hAnsi="宋体" w:cs="宋体"/>
          <w:color w:val="FF0000"/>
          <w:kern w:val="0"/>
          <w:sz w:val="24"/>
          <w:szCs w:val="24"/>
        </w:rPr>
      </w:pPr>
      <w:r>
        <w:rPr>
          <w:rFonts w:ascii="宋体" w:eastAsia="宋体" w:hAnsi="宋体" w:cs="宋体" w:hint="eastAsia"/>
          <w:color w:val="FF0000"/>
          <w:kern w:val="0"/>
          <w:sz w:val="24"/>
          <w:szCs w:val="24"/>
        </w:rPr>
        <w:lastRenderedPageBreak/>
        <w:t>评审</w:t>
      </w:r>
      <w:r>
        <w:rPr>
          <w:rFonts w:ascii="宋体" w:eastAsia="宋体" w:hAnsi="宋体" w:cs="宋体"/>
          <w:color w:val="FF0000"/>
          <w:kern w:val="0"/>
          <w:sz w:val="24"/>
          <w:szCs w:val="24"/>
        </w:rPr>
        <w:t>条款</w:t>
      </w:r>
      <w:r>
        <w:rPr>
          <w:rFonts w:ascii="宋体" w:eastAsia="宋体" w:hAnsi="宋体" w:cs="宋体" w:hint="eastAsia"/>
          <w:color w:val="FF0000"/>
          <w:kern w:val="0"/>
          <w:sz w:val="24"/>
          <w:szCs w:val="24"/>
        </w:rPr>
        <w:t>：</w:t>
      </w:r>
    </w:p>
    <w:p w14:paraId="77252A19" w14:textId="77777777" w:rsidR="00F92467" w:rsidRDefault="00F53D46">
      <w:pPr>
        <w:widowControl/>
        <w:shd w:val="clear" w:color="auto" w:fill="FFFFFF"/>
        <w:spacing w:line="480" w:lineRule="auto"/>
        <w:ind w:firstLineChars="150" w:firstLine="360"/>
        <w:rPr>
          <w:rFonts w:ascii="宋体" w:eastAsia="宋体" w:hAnsi="宋体" w:cs="宋体"/>
          <w:color w:val="333333"/>
          <w:kern w:val="0"/>
          <w:sz w:val="24"/>
          <w:szCs w:val="24"/>
        </w:rPr>
      </w:pP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 xml:space="preserve">综合评分法     </w:t>
      </w:r>
    </w:p>
    <w:tbl>
      <w:tblPr>
        <w:tblStyle w:val="aa"/>
        <w:tblW w:w="8222" w:type="dxa"/>
        <w:tblInd w:w="-5" w:type="dxa"/>
        <w:tblLook w:val="04A0" w:firstRow="1" w:lastRow="0" w:firstColumn="1" w:lastColumn="0" w:noHBand="0" w:noVBand="1"/>
      </w:tblPr>
      <w:tblGrid>
        <w:gridCol w:w="691"/>
        <w:gridCol w:w="691"/>
        <w:gridCol w:w="998"/>
        <w:gridCol w:w="4697"/>
        <w:gridCol w:w="437"/>
        <w:gridCol w:w="708"/>
      </w:tblGrid>
      <w:tr w:rsidR="00C14582" w14:paraId="76DE3A61" w14:textId="77777777" w:rsidTr="00D162E4">
        <w:tc>
          <w:tcPr>
            <w:tcW w:w="691" w:type="dxa"/>
            <w:vAlign w:val="center"/>
          </w:tcPr>
          <w:p w14:paraId="67CD0242" w14:textId="77777777" w:rsidR="00C14582" w:rsidRPr="000470FC" w:rsidRDefault="00C14582" w:rsidP="00D162E4">
            <w:pPr>
              <w:widowControl/>
              <w:spacing w:line="240" w:lineRule="atLeast"/>
              <w:rPr>
                <w:rFonts w:ascii="宋体" w:eastAsia="宋体" w:hAnsi="宋体" w:cs="宋体"/>
                <w:b/>
                <w:color w:val="333333"/>
                <w:kern w:val="0"/>
                <w:sz w:val="22"/>
                <w:szCs w:val="24"/>
              </w:rPr>
            </w:pPr>
            <w:r w:rsidRPr="000470FC">
              <w:rPr>
                <w:rFonts w:ascii="宋体" w:eastAsia="宋体" w:hAnsi="宋体" w:cs="宋体" w:hint="eastAsia"/>
                <w:b/>
                <w:color w:val="333333"/>
                <w:kern w:val="0"/>
                <w:sz w:val="22"/>
                <w:szCs w:val="24"/>
              </w:rPr>
              <w:t>评审项编号</w:t>
            </w:r>
          </w:p>
        </w:tc>
        <w:tc>
          <w:tcPr>
            <w:tcW w:w="691" w:type="dxa"/>
            <w:vAlign w:val="center"/>
          </w:tcPr>
          <w:p w14:paraId="3EDC7D83" w14:textId="77777777" w:rsidR="00C14582" w:rsidRPr="000470FC" w:rsidRDefault="00C14582" w:rsidP="00D162E4">
            <w:pPr>
              <w:widowControl/>
              <w:spacing w:line="240" w:lineRule="atLeast"/>
              <w:rPr>
                <w:rFonts w:ascii="宋体" w:eastAsia="宋体" w:hAnsi="宋体" w:cs="宋体"/>
                <w:b/>
                <w:color w:val="333333"/>
                <w:kern w:val="0"/>
                <w:sz w:val="22"/>
                <w:szCs w:val="24"/>
              </w:rPr>
            </w:pPr>
            <w:r w:rsidRPr="000470FC">
              <w:rPr>
                <w:rFonts w:ascii="宋体" w:eastAsia="宋体" w:hAnsi="宋体" w:cs="宋体" w:hint="eastAsia"/>
                <w:b/>
                <w:color w:val="333333"/>
                <w:kern w:val="0"/>
                <w:sz w:val="22"/>
                <w:szCs w:val="24"/>
              </w:rPr>
              <w:t>一级评审项</w:t>
            </w:r>
          </w:p>
        </w:tc>
        <w:tc>
          <w:tcPr>
            <w:tcW w:w="998" w:type="dxa"/>
            <w:vAlign w:val="center"/>
          </w:tcPr>
          <w:p w14:paraId="2BC7D4C5" w14:textId="77777777" w:rsidR="00C14582" w:rsidRPr="000470FC" w:rsidRDefault="00C14582" w:rsidP="00D162E4">
            <w:pPr>
              <w:widowControl/>
              <w:spacing w:line="240" w:lineRule="atLeast"/>
              <w:rPr>
                <w:rFonts w:ascii="宋体" w:eastAsia="宋体" w:hAnsi="宋体" w:cs="宋体"/>
                <w:b/>
                <w:color w:val="333333"/>
                <w:kern w:val="0"/>
                <w:sz w:val="22"/>
                <w:szCs w:val="24"/>
              </w:rPr>
            </w:pPr>
            <w:r w:rsidRPr="000470FC">
              <w:rPr>
                <w:rFonts w:ascii="宋体" w:eastAsia="宋体" w:hAnsi="宋体" w:cs="宋体" w:hint="eastAsia"/>
                <w:b/>
                <w:color w:val="333333"/>
                <w:kern w:val="0"/>
                <w:sz w:val="22"/>
                <w:szCs w:val="24"/>
              </w:rPr>
              <w:t>二级评审项</w:t>
            </w:r>
          </w:p>
        </w:tc>
        <w:tc>
          <w:tcPr>
            <w:tcW w:w="4697" w:type="dxa"/>
            <w:vAlign w:val="center"/>
          </w:tcPr>
          <w:p w14:paraId="2C3A5CAA" w14:textId="77777777" w:rsidR="00C14582" w:rsidRPr="000470FC" w:rsidRDefault="00C14582" w:rsidP="00D162E4">
            <w:pPr>
              <w:widowControl/>
              <w:spacing w:line="240" w:lineRule="atLeast"/>
              <w:jc w:val="center"/>
              <w:rPr>
                <w:rFonts w:ascii="宋体" w:eastAsia="宋体" w:hAnsi="宋体" w:cs="宋体"/>
                <w:b/>
                <w:color w:val="333333"/>
                <w:kern w:val="0"/>
                <w:sz w:val="22"/>
                <w:szCs w:val="24"/>
              </w:rPr>
            </w:pPr>
            <w:r w:rsidRPr="000470FC">
              <w:rPr>
                <w:rFonts w:ascii="宋体" w:eastAsia="宋体" w:hAnsi="宋体" w:cs="宋体" w:hint="eastAsia"/>
                <w:b/>
                <w:color w:val="333333"/>
                <w:kern w:val="0"/>
                <w:sz w:val="22"/>
                <w:szCs w:val="24"/>
              </w:rPr>
              <w:t>详细要求</w:t>
            </w:r>
          </w:p>
        </w:tc>
        <w:tc>
          <w:tcPr>
            <w:tcW w:w="437" w:type="dxa"/>
            <w:vAlign w:val="center"/>
          </w:tcPr>
          <w:p w14:paraId="5601AA17" w14:textId="77777777" w:rsidR="00C14582" w:rsidRPr="000470FC" w:rsidRDefault="00C14582" w:rsidP="00D162E4">
            <w:pPr>
              <w:widowControl/>
              <w:spacing w:line="240" w:lineRule="atLeast"/>
              <w:rPr>
                <w:rFonts w:ascii="宋体" w:eastAsia="宋体" w:hAnsi="宋体" w:cs="宋体"/>
                <w:b/>
                <w:color w:val="333333"/>
                <w:kern w:val="0"/>
                <w:sz w:val="22"/>
                <w:szCs w:val="24"/>
              </w:rPr>
            </w:pPr>
            <w:r w:rsidRPr="000470FC">
              <w:rPr>
                <w:rFonts w:ascii="宋体" w:eastAsia="宋体" w:hAnsi="宋体" w:cs="宋体" w:hint="eastAsia"/>
                <w:b/>
                <w:color w:val="333333"/>
                <w:kern w:val="0"/>
                <w:sz w:val="22"/>
                <w:szCs w:val="24"/>
              </w:rPr>
              <w:t>分值</w:t>
            </w:r>
          </w:p>
        </w:tc>
        <w:tc>
          <w:tcPr>
            <w:tcW w:w="708" w:type="dxa"/>
            <w:vAlign w:val="center"/>
          </w:tcPr>
          <w:p w14:paraId="18E72760" w14:textId="77777777" w:rsidR="00C14582" w:rsidRPr="000470FC" w:rsidRDefault="00C14582" w:rsidP="00D162E4">
            <w:pPr>
              <w:widowControl/>
              <w:spacing w:line="240" w:lineRule="atLeast"/>
              <w:rPr>
                <w:rFonts w:ascii="宋体" w:eastAsia="宋体" w:hAnsi="宋体" w:cs="宋体"/>
                <w:b/>
                <w:color w:val="333333"/>
                <w:kern w:val="0"/>
                <w:sz w:val="22"/>
                <w:szCs w:val="24"/>
              </w:rPr>
            </w:pPr>
            <w:r w:rsidRPr="000470FC">
              <w:rPr>
                <w:rFonts w:ascii="宋体" w:eastAsia="宋体" w:hAnsi="宋体" w:cs="宋体" w:hint="eastAsia"/>
                <w:b/>
                <w:color w:val="333333"/>
                <w:kern w:val="0"/>
                <w:sz w:val="22"/>
                <w:szCs w:val="24"/>
              </w:rPr>
              <w:t>客观评审项</w:t>
            </w:r>
          </w:p>
        </w:tc>
      </w:tr>
      <w:tr w:rsidR="00C14582" w14:paraId="4B0AC0D9" w14:textId="77777777" w:rsidTr="00D162E4">
        <w:tc>
          <w:tcPr>
            <w:tcW w:w="691" w:type="dxa"/>
            <w:vAlign w:val="center"/>
          </w:tcPr>
          <w:p w14:paraId="46729765" w14:textId="77777777" w:rsidR="00C14582" w:rsidRDefault="00C14582" w:rsidP="00D162E4">
            <w:pPr>
              <w:widowControl/>
              <w:spacing w:line="48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w:t>
            </w:r>
          </w:p>
        </w:tc>
        <w:tc>
          <w:tcPr>
            <w:tcW w:w="691" w:type="dxa"/>
            <w:vAlign w:val="center"/>
          </w:tcPr>
          <w:p w14:paraId="3526D6C8" w14:textId="77777777" w:rsidR="00C14582" w:rsidRDefault="00C14582" w:rsidP="00D162E4">
            <w:pPr>
              <w:widowControl/>
              <w:spacing w:line="48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w:t>
            </w:r>
          </w:p>
        </w:tc>
        <w:tc>
          <w:tcPr>
            <w:tcW w:w="998" w:type="dxa"/>
            <w:vAlign w:val="center"/>
          </w:tcPr>
          <w:p w14:paraId="2E0A8F5F" w14:textId="77777777" w:rsidR="00C14582" w:rsidRDefault="00C14582" w:rsidP="00D162E4">
            <w:pPr>
              <w:widowControl/>
              <w:snapToGrid w:val="0"/>
              <w:spacing w:line="300" w:lineRule="exact"/>
              <w:jc w:val="center"/>
              <w:textAlignment w:val="bottom"/>
              <w:rPr>
                <w:rFonts w:hAnsi="宋体" w:cs="宋体"/>
                <w:szCs w:val="21"/>
              </w:rPr>
            </w:pPr>
            <w:r>
              <w:rPr>
                <w:rFonts w:hAnsi="宋体" w:cs="宋体" w:hint="eastAsia"/>
                <w:szCs w:val="21"/>
              </w:rPr>
              <w:t>报价</w:t>
            </w:r>
            <w:r>
              <w:rPr>
                <w:rFonts w:hAnsi="宋体" w:cs="宋体" w:hint="eastAsia"/>
                <w:szCs w:val="21"/>
              </w:rPr>
              <w:t>30%</w:t>
            </w:r>
          </w:p>
        </w:tc>
        <w:tc>
          <w:tcPr>
            <w:tcW w:w="4697" w:type="dxa"/>
            <w:vAlign w:val="center"/>
          </w:tcPr>
          <w:p w14:paraId="662B0BBF" w14:textId="77777777" w:rsidR="00C14582" w:rsidRDefault="00C14582" w:rsidP="00D162E4">
            <w:pPr>
              <w:widowControl/>
              <w:snapToGrid w:val="0"/>
              <w:spacing w:line="300" w:lineRule="exact"/>
              <w:jc w:val="left"/>
              <w:textAlignment w:val="bottom"/>
              <w:rPr>
                <w:rFonts w:hAnsi="宋体" w:cs="宋体"/>
                <w:szCs w:val="21"/>
              </w:rPr>
            </w:pPr>
            <w:r>
              <w:rPr>
                <w:rFonts w:hAnsi="宋体" w:cs="宋体"/>
                <w:szCs w:val="21"/>
              </w:rPr>
              <w:t>满足磋商文件要求且响应价格最低的报价为基准价，其价格分为满分。其他供应商的价格</w:t>
            </w:r>
            <w:proofErr w:type="gramStart"/>
            <w:r>
              <w:rPr>
                <w:rFonts w:hAnsi="宋体" w:cs="宋体"/>
                <w:szCs w:val="21"/>
              </w:rPr>
              <w:t>分统一</w:t>
            </w:r>
            <w:proofErr w:type="gramEnd"/>
            <w:r>
              <w:rPr>
                <w:rFonts w:hAnsi="宋体" w:cs="宋体"/>
                <w:szCs w:val="21"/>
              </w:rPr>
              <w:t>按照下列公式计算：报价得分</w:t>
            </w:r>
            <w:r>
              <w:rPr>
                <w:rFonts w:hAnsi="宋体" w:cs="宋体"/>
                <w:szCs w:val="21"/>
              </w:rPr>
              <w:t>=(</w:t>
            </w:r>
            <w:r>
              <w:rPr>
                <w:rFonts w:hAnsi="宋体" w:cs="宋体"/>
                <w:szCs w:val="21"/>
              </w:rPr>
              <w:t>基准价／报价</w:t>
            </w:r>
            <w:r>
              <w:rPr>
                <w:rFonts w:hAnsi="宋体" w:cs="宋体"/>
                <w:szCs w:val="21"/>
              </w:rPr>
              <w:t>)* 30%*100</w:t>
            </w:r>
            <w:r>
              <w:rPr>
                <w:rFonts w:hAnsi="宋体" w:cs="宋体" w:hint="eastAsia"/>
                <w:szCs w:val="21"/>
              </w:rPr>
              <w:t>。</w:t>
            </w:r>
            <w:r>
              <w:rPr>
                <w:rFonts w:ascii="宋体" w:hAnsi="宋体" w:cs="宋体" w:hint="eastAsia"/>
                <w:szCs w:val="21"/>
              </w:rPr>
              <w:t>四舍五入，保留两位小数</w:t>
            </w:r>
          </w:p>
        </w:tc>
        <w:tc>
          <w:tcPr>
            <w:tcW w:w="437" w:type="dxa"/>
            <w:vAlign w:val="center"/>
          </w:tcPr>
          <w:p w14:paraId="1C6E8F3B" w14:textId="77777777" w:rsidR="00C14582" w:rsidRDefault="00C14582" w:rsidP="00D162E4">
            <w:pPr>
              <w:spacing w:line="300" w:lineRule="exact"/>
              <w:rPr>
                <w:rFonts w:hAnsi="宋体" w:cs="宋体"/>
                <w:szCs w:val="21"/>
              </w:rPr>
            </w:pPr>
            <w:r>
              <w:rPr>
                <w:rFonts w:hAnsi="宋体" w:cs="宋体" w:hint="eastAsia"/>
                <w:szCs w:val="21"/>
              </w:rPr>
              <w:t>30</w:t>
            </w:r>
            <w:r>
              <w:rPr>
                <w:rFonts w:hAnsi="宋体" w:cs="宋体" w:hint="eastAsia"/>
                <w:szCs w:val="21"/>
              </w:rPr>
              <w:t>分</w:t>
            </w:r>
          </w:p>
        </w:tc>
        <w:tc>
          <w:tcPr>
            <w:tcW w:w="708" w:type="dxa"/>
            <w:vAlign w:val="center"/>
          </w:tcPr>
          <w:p w14:paraId="5879930A" w14:textId="77777777" w:rsidR="00C14582" w:rsidRDefault="00C14582" w:rsidP="00D162E4">
            <w:pPr>
              <w:widowControl/>
              <w:snapToGrid w:val="0"/>
              <w:spacing w:line="300" w:lineRule="exact"/>
              <w:jc w:val="center"/>
              <w:textAlignment w:val="bottom"/>
              <w:rPr>
                <w:rFonts w:hAnsi="宋体" w:cs="宋体"/>
                <w:szCs w:val="21"/>
              </w:rPr>
            </w:pPr>
            <w:r>
              <w:rPr>
                <w:rFonts w:hAnsi="宋体" w:cs="宋体" w:hint="eastAsia"/>
                <w:szCs w:val="21"/>
              </w:rPr>
              <w:t>是</w:t>
            </w:r>
          </w:p>
        </w:tc>
      </w:tr>
      <w:tr w:rsidR="00C14582" w14:paraId="3C285537" w14:textId="77777777" w:rsidTr="00D162E4">
        <w:tc>
          <w:tcPr>
            <w:tcW w:w="691" w:type="dxa"/>
            <w:vAlign w:val="center"/>
          </w:tcPr>
          <w:p w14:paraId="769512FB" w14:textId="77777777" w:rsidR="00C14582" w:rsidRDefault="00C14582" w:rsidP="00D162E4">
            <w:pPr>
              <w:widowControl/>
              <w:spacing w:line="480" w:lineRule="auto"/>
              <w:rPr>
                <w:rFonts w:ascii="宋体" w:eastAsia="宋体" w:hAnsi="宋体" w:cs="宋体"/>
                <w:color w:val="333333"/>
                <w:kern w:val="0"/>
                <w:sz w:val="24"/>
                <w:szCs w:val="24"/>
              </w:rPr>
            </w:pPr>
          </w:p>
        </w:tc>
        <w:tc>
          <w:tcPr>
            <w:tcW w:w="691" w:type="dxa"/>
            <w:vAlign w:val="center"/>
          </w:tcPr>
          <w:p w14:paraId="50061255" w14:textId="77777777" w:rsidR="00C14582" w:rsidRDefault="00C14582" w:rsidP="00D162E4">
            <w:pPr>
              <w:widowControl/>
              <w:spacing w:line="480" w:lineRule="auto"/>
              <w:rPr>
                <w:rFonts w:ascii="宋体" w:eastAsia="宋体" w:hAnsi="宋体" w:cs="宋体"/>
                <w:color w:val="333333"/>
                <w:kern w:val="0"/>
                <w:sz w:val="24"/>
                <w:szCs w:val="24"/>
              </w:rPr>
            </w:pPr>
          </w:p>
        </w:tc>
        <w:tc>
          <w:tcPr>
            <w:tcW w:w="998" w:type="dxa"/>
            <w:vAlign w:val="center"/>
          </w:tcPr>
          <w:p w14:paraId="13FA1721" w14:textId="77777777" w:rsidR="00C14582" w:rsidRDefault="00C14582" w:rsidP="00C40FDC">
            <w:pPr>
              <w:widowControl/>
              <w:snapToGrid w:val="0"/>
              <w:spacing w:line="300" w:lineRule="exact"/>
              <w:jc w:val="center"/>
              <w:textAlignment w:val="bottom"/>
              <w:rPr>
                <w:rFonts w:hAnsi="宋体" w:cs="宋体"/>
                <w:szCs w:val="21"/>
              </w:rPr>
            </w:pPr>
            <w:r>
              <w:rPr>
                <w:rFonts w:ascii="宋体" w:hAnsi="宋体" w:cs="宋体" w:hint="eastAsia"/>
                <w:szCs w:val="21"/>
              </w:rPr>
              <w:t>技术、服务要求4</w:t>
            </w:r>
            <w:r w:rsidR="00C40FDC">
              <w:rPr>
                <w:rFonts w:ascii="宋体" w:hAnsi="宋体" w:cs="宋体"/>
                <w:szCs w:val="21"/>
              </w:rPr>
              <w:t>5</w:t>
            </w:r>
            <w:r>
              <w:rPr>
                <w:rFonts w:hAnsi="宋体" w:cs="宋体" w:hint="eastAsia"/>
                <w:szCs w:val="21"/>
              </w:rPr>
              <w:t>%</w:t>
            </w:r>
          </w:p>
        </w:tc>
        <w:tc>
          <w:tcPr>
            <w:tcW w:w="4697" w:type="dxa"/>
            <w:vAlign w:val="center"/>
          </w:tcPr>
          <w:p w14:paraId="7C561511" w14:textId="77777777" w:rsidR="00C14582" w:rsidRDefault="00C14582" w:rsidP="00D162E4">
            <w:pPr>
              <w:jc w:val="left"/>
              <w:rPr>
                <w:rFonts w:ascii="宋体" w:hAnsi="宋体" w:cs="宋体"/>
                <w:szCs w:val="21"/>
              </w:rPr>
            </w:pPr>
            <w:r>
              <w:rPr>
                <w:rFonts w:ascii="宋体" w:hAnsi="宋体" w:cs="宋体" w:hint="eastAsia"/>
                <w:szCs w:val="21"/>
              </w:rPr>
              <w:t>投标人技术服务基准分为</w:t>
            </w:r>
            <w:r>
              <w:rPr>
                <w:rFonts w:ascii="宋体" w:hAnsi="宋体" w:cs="宋体"/>
                <w:szCs w:val="21"/>
              </w:rPr>
              <w:t>40</w:t>
            </w:r>
            <w:r>
              <w:rPr>
                <w:rFonts w:ascii="宋体" w:hAnsi="宋体" w:cs="宋体" w:hint="eastAsia"/>
                <w:szCs w:val="21"/>
              </w:rPr>
              <w:t>分，以此为基准进行评分；</w:t>
            </w:r>
          </w:p>
          <w:p w14:paraId="0D732357" w14:textId="77777777" w:rsidR="00C14582" w:rsidRDefault="00C14582" w:rsidP="007A42F7">
            <w:pPr>
              <w:jc w:val="left"/>
              <w:rPr>
                <w:sz w:val="18"/>
                <w:szCs w:val="18"/>
              </w:rPr>
            </w:pPr>
            <w:r>
              <w:rPr>
                <w:rFonts w:ascii="宋体" w:hAnsi="宋体" w:cs="宋体" w:hint="eastAsia"/>
                <w:szCs w:val="21"/>
              </w:rPr>
              <w:t>技术服务要求中参数项共</w:t>
            </w:r>
            <w:r w:rsidR="007A42F7">
              <w:rPr>
                <w:rFonts w:ascii="宋体" w:hAnsi="宋体" w:cs="宋体"/>
                <w:szCs w:val="21"/>
              </w:rPr>
              <w:t>45</w:t>
            </w:r>
            <w:r>
              <w:rPr>
                <w:rFonts w:ascii="宋体" w:hAnsi="宋体" w:cs="宋体" w:hint="eastAsia"/>
                <w:szCs w:val="21"/>
              </w:rPr>
              <w:t>条，不带“</w:t>
            </w:r>
            <w:r w:rsidRPr="00A80DA9">
              <w:rPr>
                <w:rFonts w:ascii="宋体" w:eastAsia="宋体" w:hAnsi="宋体" w:cs="宋体" w:hint="eastAsia"/>
                <w:bCs/>
                <w:color w:val="333333"/>
                <w:kern w:val="0"/>
                <w:sz w:val="24"/>
                <w:szCs w:val="24"/>
              </w:rPr>
              <w:t>▲</w:t>
            </w:r>
            <w:r>
              <w:rPr>
                <w:rFonts w:ascii="宋体" w:eastAsia="宋体" w:hAnsi="宋体" w:cs="宋体" w:hint="eastAsia"/>
                <w:bCs/>
                <w:color w:val="333333"/>
                <w:kern w:val="0"/>
                <w:sz w:val="24"/>
                <w:szCs w:val="24"/>
              </w:rPr>
              <w:t>”</w:t>
            </w:r>
            <w:r w:rsidR="007A42F7">
              <w:rPr>
                <w:rFonts w:ascii="宋体" w:eastAsia="宋体" w:hAnsi="宋体" w:cs="宋体" w:hint="eastAsia"/>
                <w:bCs/>
                <w:color w:val="333333"/>
                <w:kern w:val="0"/>
                <w:sz w:val="24"/>
                <w:szCs w:val="24"/>
              </w:rPr>
              <w:t>1</w:t>
            </w:r>
            <w:r w:rsidR="007A42F7">
              <w:rPr>
                <w:rFonts w:ascii="宋体" w:eastAsia="宋体" w:hAnsi="宋体" w:cs="宋体"/>
                <w:bCs/>
                <w:color w:val="333333"/>
                <w:kern w:val="0"/>
                <w:sz w:val="24"/>
                <w:szCs w:val="24"/>
              </w:rPr>
              <w:t>5</w:t>
            </w:r>
            <w:r>
              <w:rPr>
                <w:rFonts w:ascii="宋体" w:hAnsi="宋体" w:cs="宋体" w:hint="eastAsia"/>
                <w:szCs w:val="21"/>
              </w:rPr>
              <w:t>条，每有一项不满足扣</w:t>
            </w:r>
            <w:r w:rsidR="00C40FDC">
              <w:rPr>
                <w:rFonts w:ascii="宋体" w:hAnsi="宋体" w:cs="宋体" w:hint="eastAsia"/>
                <w:szCs w:val="21"/>
              </w:rPr>
              <w:t>0.</w:t>
            </w:r>
            <w:r w:rsidR="00C40FDC">
              <w:rPr>
                <w:rFonts w:ascii="宋体" w:hAnsi="宋体" w:cs="宋体"/>
                <w:szCs w:val="21"/>
              </w:rPr>
              <w:t>5</w:t>
            </w:r>
            <w:r>
              <w:rPr>
                <w:rFonts w:ascii="宋体" w:hAnsi="宋体" w:cs="宋体" w:hint="eastAsia"/>
                <w:szCs w:val="21"/>
              </w:rPr>
              <w:t>分，带“</w:t>
            </w:r>
            <w:r w:rsidRPr="00A80DA9">
              <w:rPr>
                <w:rFonts w:ascii="宋体" w:eastAsia="宋体" w:hAnsi="宋体" w:cs="宋体" w:hint="eastAsia"/>
                <w:bCs/>
                <w:color w:val="333333"/>
                <w:kern w:val="0"/>
                <w:sz w:val="24"/>
                <w:szCs w:val="24"/>
              </w:rPr>
              <w:t>▲</w:t>
            </w:r>
            <w:r>
              <w:rPr>
                <w:rFonts w:ascii="宋体" w:eastAsia="宋体" w:hAnsi="宋体" w:cs="宋体" w:hint="eastAsia"/>
                <w:bCs/>
                <w:color w:val="333333"/>
                <w:kern w:val="0"/>
                <w:sz w:val="24"/>
                <w:szCs w:val="24"/>
              </w:rPr>
              <w:t>”</w:t>
            </w:r>
            <w:r w:rsidR="007A42F7">
              <w:rPr>
                <w:rFonts w:ascii="宋体" w:eastAsia="宋体" w:hAnsi="宋体" w:cs="宋体" w:hint="eastAsia"/>
                <w:bCs/>
                <w:color w:val="333333"/>
                <w:kern w:val="0"/>
                <w:sz w:val="24"/>
                <w:szCs w:val="24"/>
              </w:rPr>
              <w:t>30</w:t>
            </w:r>
            <w:r>
              <w:rPr>
                <w:rFonts w:ascii="宋体" w:hAnsi="宋体" w:cs="宋体" w:hint="eastAsia"/>
                <w:szCs w:val="21"/>
              </w:rPr>
              <w:t>条，每有一项不满足扣</w:t>
            </w:r>
            <w:r w:rsidR="00C40FDC">
              <w:rPr>
                <w:rFonts w:ascii="宋体" w:hAnsi="宋体" w:cs="宋体"/>
                <w:szCs w:val="21"/>
              </w:rPr>
              <w:t>1.25</w:t>
            </w:r>
            <w:r>
              <w:rPr>
                <w:rFonts w:ascii="宋体" w:hAnsi="宋体" w:cs="宋体" w:hint="eastAsia"/>
                <w:szCs w:val="21"/>
              </w:rPr>
              <w:t>分。</w:t>
            </w:r>
          </w:p>
        </w:tc>
        <w:tc>
          <w:tcPr>
            <w:tcW w:w="437" w:type="dxa"/>
            <w:vAlign w:val="center"/>
          </w:tcPr>
          <w:p w14:paraId="151F8551" w14:textId="77777777" w:rsidR="00C14582" w:rsidRDefault="00C14582" w:rsidP="00D162E4">
            <w:pPr>
              <w:rPr>
                <w:rFonts w:hAnsi="宋体" w:cs="宋体"/>
                <w:szCs w:val="21"/>
              </w:rPr>
            </w:pPr>
            <w:r>
              <w:rPr>
                <w:rFonts w:hAnsi="宋体" w:cs="宋体"/>
                <w:szCs w:val="21"/>
              </w:rPr>
              <w:t>4</w:t>
            </w:r>
            <w:r w:rsidR="00B17C7D">
              <w:rPr>
                <w:rFonts w:hAnsi="宋体" w:cs="宋体" w:hint="eastAsia"/>
                <w:szCs w:val="21"/>
              </w:rPr>
              <w:t>5</w:t>
            </w:r>
            <w:r>
              <w:rPr>
                <w:rFonts w:hAnsi="宋体" w:cs="宋体" w:hint="eastAsia"/>
                <w:szCs w:val="21"/>
              </w:rPr>
              <w:t>分</w:t>
            </w:r>
          </w:p>
        </w:tc>
        <w:tc>
          <w:tcPr>
            <w:tcW w:w="708" w:type="dxa"/>
            <w:vAlign w:val="center"/>
          </w:tcPr>
          <w:p w14:paraId="754A3D8E" w14:textId="77777777" w:rsidR="00C14582" w:rsidRDefault="00C14582" w:rsidP="00D162E4">
            <w:pPr>
              <w:widowControl/>
              <w:snapToGrid w:val="0"/>
              <w:spacing w:line="300" w:lineRule="exact"/>
              <w:jc w:val="center"/>
              <w:textAlignment w:val="bottom"/>
              <w:rPr>
                <w:rFonts w:hAnsi="宋体" w:cs="宋体"/>
                <w:szCs w:val="21"/>
              </w:rPr>
            </w:pPr>
            <w:r>
              <w:rPr>
                <w:rFonts w:hAnsi="宋体" w:cs="宋体" w:hint="eastAsia"/>
                <w:szCs w:val="21"/>
              </w:rPr>
              <w:t>是</w:t>
            </w:r>
          </w:p>
        </w:tc>
      </w:tr>
      <w:tr w:rsidR="00C14582" w14:paraId="4CB2916B" w14:textId="77777777" w:rsidTr="00D162E4">
        <w:tc>
          <w:tcPr>
            <w:tcW w:w="691" w:type="dxa"/>
            <w:vAlign w:val="center"/>
          </w:tcPr>
          <w:p w14:paraId="7259F6B8" w14:textId="77777777" w:rsidR="00C14582" w:rsidRDefault="00C14582" w:rsidP="00D162E4">
            <w:pPr>
              <w:widowControl/>
              <w:spacing w:line="480" w:lineRule="auto"/>
              <w:rPr>
                <w:rFonts w:ascii="宋体" w:eastAsia="宋体" w:hAnsi="宋体" w:cs="宋体"/>
                <w:color w:val="333333"/>
                <w:kern w:val="0"/>
                <w:sz w:val="24"/>
                <w:szCs w:val="24"/>
              </w:rPr>
            </w:pPr>
          </w:p>
        </w:tc>
        <w:tc>
          <w:tcPr>
            <w:tcW w:w="691" w:type="dxa"/>
            <w:vAlign w:val="center"/>
          </w:tcPr>
          <w:p w14:paraId="005AE596" w14:textId="77777777" w:rsidR="00C14582" w:rsidRDefault="00C14582" w:rsidP="00D162E4">
            <w:pPr>
              <w:widowControl/>
              <w:spacing w:line="480" w:lineRule="auto"/>
              <w:rPr>
                <w:rFonts w:ascii="宋体" w:eastAsia="宋体" w:hAnsi="宋体" w:cs="宋体"/>
                <w:color w:val="333333"/>
                <w:kern w:val="0"/>
                <w:sz w:val="24"/>
                <w:szCs w:val="24"/>
              </w:rPr>
            </w:pPr>
          </w:p>
        </w:tc>
        <w:tc>
          <w:tcPr>
            <w:tcW w:w="998" w:type="dxa"/>
            <w:vAlign w:val="center"/>
          </w:tcPr>
          <w:p w14:paraId="3A265EF8" w14:textId="77777777" w:rsidR="00C14582" w:rsidRDefault="007C0707" w:rsidP="00D41790">
            <w:pPr>
              <w:widowControl/>
              <w:snapToGrid w:val="0"/>
              <w:spacing w:line="300" w:lineRule="exact"/>
              <w:jc w:val="center"/>
              <w:textAlignment w:val="bottom"/>
              <w:rPr>
                <w:rFonts w:ascii="宋体" w:hAnsi="宋体" w:cs="宋体"/>
                <w:szCs w:val="21"/>
              </w:rPr>
            </w:pPr>
            <w:r>
              <w:rPr>
                <w:rFonts w:hAnsi="宋体" w:cs="宋体" w:hint="eastAsia"/>
                <w:szCs w:val="21"/>
              </w:rPr>
              <w:t>供应商资质</w:t>
            </w:r>
            <w:r w:rsidR="00D41790">
              <w:rPr>
                <w:rFonts w:hAnsi="宋体" w:cs="宋体" w:hint="eastAsia"/>
                <w:szCs w:val="21"/>
              </w:rPr>
              <w:t>5</w:t>
            </w:r>
            <w:r w:rsidR="00C14582">
              <w:rPr>
                <w:rFonts w:hAnsi="宋体" w:cs="宋体" w:hint="eastAsia"/>
                <w:szCs w:val="21"/>
              </w:rPr>
              <w:t>%</w:t>
            </w:r>
          </w:p>
        </w:tc>
        <w:tc>
          <w:tcPr>
            <w:tcW w:w="4697" w:type="dxa"/>
            <w:vAlign w:val="center"/>
          </w:tcPr>
          <w:p w14:paraId="6D1621C4" w14:textId="77777777" w:rsidR="00046C3E" w:rsidRDefault="00046C3E" w:rsidP="00046C3E">
            <w:pPr>
              <w:jc w:val="left"/>
            </w:pPr>
            <w:r>
              <w:rPr>
                <w:rFonts w:hint="eastAsia"/>
              </w:rPr>
              <w:t>1</w:t>
            </w:r>
            <w:r>
              <w:rPr>
                <w:rFonts w:hint="eastAsia"/>
              </w:rPr>
              <w:t>、</w:t>
            </w:r>
            <w:r>
              <w:rPr>
                <w:rFonts w:hint="eastAsia"/>
              </w:rPr>
              <w:tab/>
            </w:r>
            <w:r>
              <w:rPr>
                <w:rFonts w:hint="eastAsia"/>
              </w:rPr>
              <w:t>有</w:t>
            </w:r>
            <w:r w:rsidR="007C0707">
              <w:rPr>
                <w:rFonts w:hint="eastAsia"/>
              </w:rPr>
              <w:t>软件</w:t>
            </w:r>
            <w:r>
              <w:rPr>
                <w:rFonts w:hint="eastAsia"/>
              </w:rPr>
              <w:t>著作权证书得</w:t>
            </w:r>
            <w:r>
              <w:rPr>
                <w:rFonts w:hint="eastAsia"/>
              </w:rPr>
              <w:t>1</w:t>
            </w:r>
            <w:r>
              <w:rPr>
                <w:rFonts w:hint="eastAsia"/>
              </w:rPr>
              <w:t>分，能提供数据对接规范得</w:t>
            </w:r>
            <w:r>
              <w:rPr>
                <w:rFonts w:hint="eastAsia"/>
              </w:rPr>
              <w:t>1</w:t>
            </w:r>
            <w:r>
              <w:rPr>
                <w:rFonts w:hint="eastAsia"/>
              </w:rPr>
              <w:t>分。</w:t>
            </w:r>
          </w:p>
          <w:p w14:paraId="051A43FC" w14:textId="77777777" w:rsidR="00C14582" w:rsidRDefault="00046C3E" w:rsidP="009319F2">
            <w:pPr>
              <w:jc w:val="left"/>
              <w:rPr>
                <w:rFonts w:ascii="宋体" w:hAnsi="宋体" w:cs="宋体"/>
                <w:szCs w:val="21"/>
              </w:rPr>
            </w:pPr>
            <w:r>
              <w:rPr>
                <w:rFonts w:hint="eastAsia"/>
              </w:rPr>
              <w:t>2</w:t>
            </w:r>
            <w:r>
              <w:rPr>
                <w:rFonts w:hint="eastAsia"/>
              </w:rPr>
              <w:t>、</w:t>
            </w:r>
            <w:r>
              <w:rPr>
                <w:rFonts w:hint="eastAsia"/>
              </w:rPr>
              <w:tab/>
            </w:r>
            <w:r w:rsidR="00D41790">
              <w:rPr>
                <w:rFonts w:hint="eastAsia"/>
              </w:rPr>
              <w:t>软件</w:t>
            </w:r>
            <w:r w:rsidR="00D41790">
              <w:t>产品具有</w:t>
            </w:r>
            <w:r w:rsidR="00D41790">
              <w:rPr>
                <w:rFonts w:hint="eastAsia"/>
              </w:rPr>
              <w:t>先进性</w:t>
            </w:r>
            <w:r w:rsidR="00D41790">
              <w:t>、</w:t>
            </w:r>
            <w:r w:rsidR="00D41790">
              <w:rPr>
                <w:rFonts w:hint="eastAsia"/>
              </w:rPr>
              <w:t>高效性、</w:t>
            </w:r>
            <w:r w:rsidR="00D41790">
              <w:t>易用性</w:t>
            </w:r>
            <w:r w:rsidR="00D41790">
              <w:rPr>
                <w:rFonts w:hint="eastAsia"/>
              </w:rPr>
              <w:t>，</w:t>
            </w:r>
            <w:r w:rsidR="00D41790">
              <w:t>满足两点得</w:t>
            </w:r>
            <w:r w:rsidR="009B4509">
              <w:rPr>
                <w:rFonts w:hint="eastAsia"/>
              </w:rPr>
              <w:t>3</w:t>
            </w:r>
            <w:r>
              <w:rPr>
                <w:rFonts w:hint="eastAsia"/>
              </w:rPr>
              <w:t>分。</w:t>
            </w:r>
          </w:p>
        </w:tc>
        <w:tc>
          <w:tcPr>
            <w:tcW w:w="437" w:type="dxa"/>
            <w:vAlign w:val="center"/>
          </w:tcPr>
          <w:p w14:paraId="5BAEBDB0" w14:textId="77777777" w:rsidR="00C14582" w:rsidRDefault="009B4509" w:rsidP="00D162E4">
            <w:pPr>
              <w:rPr>
                <w:rFonts w:hAnsi="宋体" w:cs="宋体"/>
                <w:szCs w:val="21"/>
              </w:rPr>
            </w:pPr>
            <w:r>
              <w:rPr>
                <w:rFonts w:hAnsi="宋体" w:cs="宋体" w:hint="eastAsia"/>
                <w:szCs w:val="21"/>
              </w:rPr>
              <w:t>5</w:t>
            </w:r>
            <w:r w:rsidR="00C14582">
              <w:rPr>
                <w:rFonts w:hAnsi="宋体" w:cs="宋体" w:hint="eastAsia"/>
                <w:szCs w:val="21"/>
              </w:rPr>
              <w:t>分</w:t>
            </w:r>
          </w:p>
        </w:tc>
        <w:tc>
          <w:tcPr>
            <w:tcW w:w="708" w:type="dxa"/>
            <w:vAlign w:val="center"/>
          </w:tcPr>
          <w:p w14:paraId="59AFEA0B" w14:textId="77777777" w:rsidR="00C14582" w:rsidRDefault="00C14582" w:rsidP="00D162E4">
            <w:pPr>
              <w:widowControl/>
              <w:snapToGrid w:val="0"/>
              <w:spacing w:line="300" w:lineRule="exact"/>
              <w:jc w:val="center"/>
              <w:textAlignment w:val="bottom"/>
              <w:rPr>
                <w:rFonts w:hAnsi="宋体" w:cs="宋体"/>
                <w:szCs w:val="21"/>
              </w:rPr>
            </w:pPr>
            <w:r>
              <w:rPr>
                <w:rFonts w:hAnsi="宋体" w:cs="宋体" w:hint="eastAsia"/>
                <w:szCs w:val="21"/>
              </w:rPr>
              <w:t>是</w:t>
            </w:r>
          </w:p>
        </w:tc>
      </w:tr>
      <w:tr w:rsidR="00C14582" w14:paraId="6FC2CC3B" w14:textId="77777777" w:rsidTr="00D162E4">
        <w:tc>
          <w:tcPr>
            <w:tcW w:w="691" w:type="dxa"/>
            <w:vAlign w:val="center"/>
          </w:tcPr>
          <w:p w14:paraId="7981A583" w14:textId="77777777" w:rsidR="00C14582" w:rsidRDefault="00C14582" w:rsidP="00D162E4">
            <w:pPr>
              <w:widowControl/>
              <w:spacing w:line="480" w:lineRule="auto"/>
              <w:rPr>
                <w:rFonts w:ascii="宋体" w:eastAsia="宋体" w:hAnsi="宋体" w:cs="宋体"/>
                <w:color w:val="333333"/>
                <w:kern w:val="0"/>
                <w:sz w:val="24"/>
                <w:szCs w:val="24"/>
              </w:rPr>
            </w:pPr>
          </w:p>
        </w:tc>
        <w:tc>
          <w:tcPr>
            <w:tcW w:w="691" w:type="dxa"/>
            <w:vAlign w:val="center"/>
          </w:tcPr>
          <w:p w14:paraId="7DB78527" w14:textId="77777777" w:rsidR="00C14582" w:rsidRDefault="00C14582" w:rsidP="00D162E4">
            <w:pPr>
              <w:widowControl/>
              <w:spacing w:line="480" w:lineRule="auto"/>
              <w:rPr>
                <w:rFonts w:ascii="宋体" w:eastAsia="宋体" w:hAnsi="宋体" w:cs="宋体"/>
                <w:color w:val="333333"/>
                <w:kern w:val="0"/>
                <w:sz w:val="24"/>
                <w:szCs w:val="24"/>
              </w:rPr>
            </w:pPr>
          </w:p>
        </w:tc>
        <w:tc>
          <w:tcPr>
            <w:tcW w:w="998" w:type="dxa"/>
            <w:vAlign w:val="center"/>
          </w:tcPr>
          <w:p w14:paraId="047C1F09" w14:textId="77777777" w:rsidR="00C14582" w:rsidRPr="00420CA2" w:rsidRDefault="00C14582" w:rsidP="00C40FDC">
            <w:pPr>
              <w:spacing w:line="300" w:lineRule="exact"/>
              <w:jc w:val="center"/>
              <w:rPr>
                <w:rFonts w:hAnsi="宋体" w:cs="宋体"/>
                <w:szCs w:val="21"/>
              </w:rPr>
            </w:pPr>
            <w:r w:rsidRPr="00420CA2">
              <w:rPr>
                <w:rFonts w:hAnsi="宋体" w:cs="宋体" w:hint="eastAsia"/>
                <w:szCs w:val="21"/>
              </w:rPr>
              <w:t>履约经验</w:t>
            </w:r>
            <w:r w:rsidR="00D41790">
              <w:rPr>
                <w:rFonts w:hAnsi="宋体" w:cs="宋体"/>
                <w:szCs w:val="21"/>
              </w:rPr>
              <w:t>12</w:t>
            </w:r>
            <w:r w:rsidRPr="00420CA2">
              <w:rPr>
                <w:rFonts w:hAnsi="宋体" w:cs="宋体" w:hint="eastAsia"/>
                <w:szCs w:val="21"/>
              </w:rPr>
              <w:t>%</w:t>
            </w:r>
          </w:p>
        </w:tc>
        <w:tc>
          <w:tcPr>
            <w:tcW w:w="4697" w:type="dxa"/>
            <w:vAlign w:val="center"/>
          </w:tcPr>
          <w:p w14:paraId="28BF451B" w14:textId="77777777" w:rsidR="00C14582" w:rsidRPr="00420CA2" w:rsidRDefault="00C14582" w:rsidP="00D162E4">
            <w:pPr>
              <w:spacing w:line="300" w:lineRule="exact"/>
              <w:jc w:val="left"/>
              <w:rPr>
                <w:rFonts w:hAnsi="宋体" w:cs="宋体"/>
                <w:szCs w:val="21"/>
              </w:rPr>
            </w:pPr>
            <w:r w:rsidRPr="00420CA2">
              <w:rPr>
                <w:rFonts w:hAnsi="宋体" w:cs="宋体" w:hint="eastAsia"/>
                <w:szCs w:val="21"/>
              </w:rPr>
              <w:t>投</w:t>
            </w:r>
            <w:r w:rsidR="0065189C">
              <w:rPr>
                <w:rFonts w:hAnsi="宋体" w:cs="宋体" w:hint="eastAsia"/>
                <w:szCs w:val="21"/>
              </w:rPr>
              <w:t>标人提供近五</w:t>
            </w:r>
            <w:r w:rsidRPr="00420CA2">
              <w:rPr>
                <w:rFonts w:hAnsi="宋体" w:cs="宋体" w:hint="eastAsia"/>
                <w:szCs w:val="21"/>
              </w:rPr>
              <w:t>年以来（</w:t>
            </w:r>
            <w:r w:rsidRPr="00420CA2">
              <w:rPr>
                <w:rFonts w:hAnsi="宋体" w:cs="宋体" w:hint="eastAsia"/>
                <w:szCs w:val="21"/>
              </w:rPr>
              <w:t>2018-2022</w:t>
            </w:r>
            <w:r w:rsidRPr="00420CA2">
              <w:rPr>
                <w:rFonts w:hAnsi="宋体" w:cs="宋体" w:hint="eastAsia"/>
                <w:szCs w:val="21"/>
              </w:rPr>
              <w:t>）类似项目履约经验，每有一个得</w:t>
            </w:r>
            <w:r w:rsidR="00C40FDC">
              <w:rPr>
                <w:rFonts w:hAnsi="宋体" w:cs="宋体"/>
                <w:szCs w:val="21"/>
              </w:rPr>
              <w:t>1</w:t>
            </w:r>
            <w:r w:rsidRPr="00420CA2">
              <w:rPr>
                <w:rFonts w:hAnsi="宋体" w:cs="宋体"/>
                <w:szCs w:val="21"/>
              </w:rPr>
              <w:t>分，最多得</w:t>
            </w:r>
            <w:r w:rsidR="00D41790">
              <w:rPr>
                <w:rFonts w:hAnsi="宋体" w:cs="宋体"/>
                <w:szCs w:val="21"/>
              </w:rPr>
              <w:t>12</w:t>
            </w:r>
            <w:r w:rsidRPr="00420CA2">
              <w:rPr>
                <w:rFonts w:hAnsi="宋体" w:cs="宋体"/>
                <w:szCs w:val="21"/>
              </w:rPr>
              <w:t>分，未提供不得分。</w:t>
            </w:r>
          </w:p>
          <w:p w14:paraId="4CCAF66C" w14:textId="77777777" w:rsidR="00C14582" w:rsidRPr="00420CA2" w:rsidRDefault="00C14582" w:rsidP="00D162E4">
            <w:pPr>
              <w:spacing w:line="300" w:lineRule="exact"/>
              <w:jc w:val="left"/>
              <w:rPr>
                <w:rFonts w:hAnsi="宋体" w:cs="宋体"/>
                <w:szCs w:val="21"/>
              </w:rPr>
            </w:pPr>
            <w:r w:rsidRPr="00420CA2">
              <w:rPr>
                <w:rFonts w:hAnsi="宋体" w:cs="宋体" w:hint="eastAsia"/>
                <w:szCs w:val="21"/>
              </w:rPr>
              <w:t>注：</w:t>
            </w:r>
            <w:r w:rsidRPr="00420CA2">
              <w:rPr>
                <w:rFonts w:ascii="宋体" w:hAnsi="宋体" w:cs="宋体" w:hint="eastAsia"/>
                <w:kern w:val="0"/>
                <w:szCs w:val="21"/>
              </w:rPr>
              <w:t>投标人须提供真实有效的履约经验证明材料，包括中标（成交）通知书或项目合同，加盖公章。</w:t>
            </w:r>
          </w:p>
        </w:tc>
        <w:tc>
          <w:tcPr>
            <w:tcW w:w="437" w:type="dxa"/>
            <w:vAlign w:val="center"/>
          </w:tcPr>
          <w:p w14:paraId="215C705E" w14:textId="77777777" w:rsidR="00C14582" w:rsidRPr="005475CF" w:rsidRDefault="00D41790" w:rsidP="00D162E4">
            <w:pPr>
              <w:jc w:val="left"/>
              <w:rPr>
                <w:rFonts w:hAnsi="宋体" w:cs="宋体"/>
                <w:color w:val="FF0000"/>
                <w:szCs w:val="21"/>
              </w:rPr>
            </w:pPr>
            <w:r>
              <w:rPr>
                <w:rFonts w:hAnsi="宋体" w:cs="宋体"/>
                <w:szCs w:val="21"/>
              </w:rPr>
              <w:t>12</w:t>
            </w:r>
            <w:r w:rsidR="00C14582" w:rsidRPr="00A35AC9">
              <w:rPr>
                <w:rFonts w:hAnsi="宋体" w:cs="宋体" w:hint="eastAsia"/>
                <w:szCs w:val="21"/>
              </w:rPr>
              <w:t>分</w:t>
            </w:r>
          </w:p>
        </w:tc>
        <w:tc>
          <w:tcPr>
            <w:tcW w:w="708" w:type="dxa"/>
            <w:vAlign w:val="center"/>
          </w:tcPr>
          <w:p w14:paraId="724F8589" w14:textId="77777777" w:rsidR="00C14582" w:rsidRDefault="00C14582" w:rsidP="00D162E4">
            <w:pPr>
              <w:widowControl/>
              <w:snapToGrid w:val="0"/>
              <w:spacing w:line="300" w:lineRule="exact"/>
              <w:jc w:val="left"/>
              <w:textAlignment w:val="bottom"/>
              <w:rPr>
                <w:rFonts w:hAnsi="宋体" w:cs="宋体"/>
                <w:szCs w:val="21"/>
              </w:rPr>
            </w:pPr>
            <w:r>
              <w:rPr>
                <w:rFonts w:hAnsi="宋体" w:cs="宋体" w:hint="eastAsia"/>
                <w:szCs w:val="21"/>
              </w:rPr>
              <w:t>是</w:t>
            </w:r>
          </w:p>
        </w:tc>
      </w:tr>
      <w:tr w:rsidR="00C14582" w14:paraId="1D52800B" w14:textId="77777777" w:rsidTr="00D162E4">
        <w:tc>
          <w:tcPr>
            <w:tcW w:w="691" w:type="dxa"/>
            <w:vAlign w:val="center"/>
          </w:tcPr>
          <w:p w14:paraId="1F21F031" w14:textId="77777777" w:rsidR="00C14582" w:rsidRDefault="00C14582" w:rsidP="00D162E4">
            <w:pPr>
              <w:widowControl/>
              <w:spacing w:line="480" w:lineRule="auto"/>
              <w:rPr>
                <w:rFonts w:ascii="宋体" w:eastAsia="宋体" w:hAnsi="宋体" w:cs="宋体"/>
                <w:color w:val="333333"/>
                <w:kern w:val="0"/>
                <w:sz w:val="24"/>
                <w:szCs w:val="24"/>
              </w:rPr>
            </w:pPr>
          </w:p>
        </w:tc>
        <w:tc>
          <w:tcPr>
            <w:tcW w:w="691" w:type="dxa"/>
            <w:vAlign w:val="center"/>
          </w:tcPr>
          <w:p w14:paraId="74084BE8" w14:textId="77777777" w:rsidR="00C14582" w:rsidRDefault="00C14582" w:rsidP="00D162E4">
            <w:pPr>
              <w:widowControl/>
              <w:spacing w:line="480" w:lineRule="auto"/>
              <w:rPr>
                <w:rFonts w:ascii="宋体" w:eastAsia="宋体" w:hAnsi="宋体" w:cs="宋体"/>
                <w:color w:val="333333"/>
                <w:kern w:val="0"/>
                <w:sz w:val="24"/>
                <w:szCs w:val="24"/>
              </w:rPr>
            </w:pPr>
          </w:p>
        </w:tc>
        <w:tc>
          <w:tcPr>
            <w:tcW w:w="998" w:type="dxa"/>
            <w:vAlign w:val="center"/>
          </w:tcPr>
          <w:p w14:paraId="7D5507C0" w14:textId="77777777" w:rsidR="00C14582" w:rsidRDefault="00C14582" w:rsidP="00D41790">
            <w:pPr>
              <w:spacing w:line="300" w:lineRule="exact"/>
              <w:jc w:val="center"/>
              <w:rPr>
                <w:rFonts w:hAnsi="宋体" w:cs="宋体"/>
                <w:szCs w:val="21"/>
              </w:rPr>
            </w:pPr>
            <w:r>
              <w:rPr>
                <w:rFonts w:hAnsi="宋体" w:cs="宋体" w:hint="eastAsia"/>
                <w:szCs w:val="21"/>
              </w:rPr>
              <w:t>服务方案</w:t>
            </w:r>
            <w:r w:rsidR="00D41790">
              <w:rPr>
                <w:rFonts w:hAnsi="宋体" w:cs="宋体"/>
                <w:szCs w:val="21"/>
              </w:rPr>
              <w:t>8</w:t>
            </w:r>
            <w:r>
              <w:rPr>
                <w:rFonts w:hAnsi="宋体" w:cs="宋体" w:hint="eastAsia"/>
                <w:szCs w:val="21"/>
              </w:rPr>
              <w:t>%</w:t>
            </w:r>
          </w:p>
        </w:tc>
        <w:tc>
          <w:tcPr>
            <w:tcW w:w="4697" w:type="dxa"/>
            <w:vAlign w:val="center"/>
          </w:tcPr>
          <w:p w14:paraId="42175659" w14:textId="77777777" w:rsidR="00A259E6" w:rsidRPr="00A259E6" w:rsidRDefault="00A259E6" w:rsidP="00A259E6">
            <w:pPr>
              <w:spacing w:line="300" w:lineRule="exact"/>
              <w:jc w:val="left"/>
              <w:rPr>
                <w:rFonts w:hAnsi="宋体" w:cs="宋体"/>
                <w:szCs w:val="21"/>
              </w:rPr>
            </w:pPr>
            <w:r w:rsidRPr="00A259E6">
              <w:rPr>
                <w:rFonts w:hAnsi="宋体" w:cs="宋体" w:hint="eastAsia"/>
                <w:szCs w:val="21"/>
              </w:rPr>
              <w:t>1</w:t>
            </w:r>
            <w:r w:rsidRPr="00A259E6">
              <w:rPr>
                <w:rFonts w:hAnsi="宋体" w:cs="宋体" w:hint="eastAsia"/>
                <w:szCs w:val="21"/>
              </w:rPr>
              <w:t>、投标人根据本项目实际情况，提供售后服务方案，内容包括：①售后服务人员安排；②服务响应时间；③技术支持及售后服务体系等，内容完整完全满足招标文件售后服务要求的得</w:t>
            </w:r>
            <w:r w:rsidR="00D41790">
              <w:rPr>
                <w:rFonts w:hAnsi="宋体" w:cs="宋体" w:hint="eastAsia"/>
                <w:szCs w:val="21"/>
              </w:rPr>
              <w:t>3</w:t>
            </w:r>
            <w:r w:rsidRPr="00A259E6">
              <w:rPr>
                <w:rFonts w:hAnsi="宋体" w:cs="宋体" w:hint="eastAsia"/>
                <w:szCs w:val="21"/>
              </w:rPr>
              <w:t>分，每有一条不满足扣</w:t>
            </w:r>
            <w:r w:rsidRPr="00A259E6">
              <w:rPr>
                <w:rFonts w:hAnsi="宋体" w:cs="宋体" w:hint="eastAsia"/>
                <w:szCs w:val="21"/>
              </w:rPr>
              <w:t>1</w:t>
            </w:r>
            <w:r w:rsidRPr="00A259E6">
              <w:rPr>
                <w:rFonts w:hAnsi="宋体" w:cs="宋体" w:hint="eastAsia"/>
                <w:szCs w:val="21"/>
              </w:rPr>
              <w:t>分，扣完为止。</w:t>
            </w:r>
          </w:p>
          <w:p w14:paraId="14586914" w14:textId="77777777" w:rsidR="00A259E6" w:rsidRPr="00A259E6" w:rsidRDefault="00A259E6" w:rsidP="00A259E6">
            <w:pPr>
              <w:spacing w:line="300" w:lineRule="exact"/>
              <w:jc w:val="left"/>
              <w:rPr>
                <w:rFonts w:hAnsi="宋体" w:cs="宋体"/>
                <w:szCs w:val="21"/>
              </w:rPr>
            </w:pPr>
            <w:r w:rsidRPr="00A259E6">
              <w:rPr>
                <w:rFonts w:hAnsi="宋体" w:cs="宋体" w:hint="eastAsia"/>
                <w:szCs w:val="21"/>
              </w:rPr>
              <w:t>2</w:t>
            </w:r>
            <w:r w:rsidRPr="00A259E6">
              <w:rPr>
                <w:rFonts w:hAnsi="宋体" w:cs="宋体" w:hint="eastAsia"/>
                <w:szCs w:val="21"/>
              </w:rPr>
              <w:t>、评审专家根据投标人针对本项目制定的培训方案综合评定打分。优：</w:t>
            </w:r>
            <w:r>
              <w:rPr>
                <w:rFonts w:hAnsi="宋体" w:cs="宋体"/>
                <w:szCs w:val="21"/>
              </w:rPr>
              <w:t>5</w:t>
            </w:r>
            <w:r w:rsidRPr="00A259E6">
              <w:rPr>
                <w:rFonts w:hAnsi="宋体" w:cs="宋体" w:hint="eastAsia"/>
                <w:szCs w:val="21"/>
              </w:rPr>
              <w:t>分；良：</w:t>
            </w:r>
            <w:r>
              <w:rPr>
                <w:rFonts w:hAnsi="宋体" w:cs="宋体"/>
                <w:szCs w:val="21"/>
              </w:rPr>
              <w:t>3</w:t>
            </w:r>
            <w:r w:rsidRPr="00A259E6">
              <w:rPr>
                <w:rFonts w:hAnsi="宋体" w:cs="宋体" w:hint="eastAsia"/>
                <w:szCs w:val="21"/>
              </w:rPr>
              <w:t>分；一般或差：</w:t>
            </w:r>
            <w:r w:rsidRPr="00A259E6">
              <w:rPr>
                <w:rFonts w:hAnsi="宋体" w:cs="宋体" w:hint="eastAsia"/>
                <w:szCs w:val="21"/>
              </w:rPr>
              <w:t xml:space="preserve">0-1 </w:t>
            </w:r>
            <w:r w:rsidRPr="00A259E6">
              <w:rPr>
                <w:rFonts w:hAnsi="宋体" w:cs="宋体" w:hint="eastAsia"/>
                <w:szCs w:val="21"/>
              </w:rPr>
              <w:t>分。</w:t>
            </w:r>
            <w:r w:rsidRPr="00A259E6">
              <w:rPr>
                <w:rFonts w:hAnsi="宋体" w:cs="宋体" w:hint="eastAsia"/>
                <w:szCs w:val="21"/>
              </w:rPr>
              <w:t xml:space="preserve"> </w:t>
            </w:r>
          </w:p>
          <w:p w14:paraId="1EC3E874" w14:textId="77777777" w:rsidR="00A259E6" w:rsidRPr="00A259E6" w:rsidRDefault="00A259E6" w:rsidP="00A259E6">
            <w:pPr>
              <w:spacing w:line="300" w:lineRule="exact"/>
              <w:jc w:val="left"/>
              <w:rPr>
                <w:rFonts w:hAnsi="宋体" w:cs="宋体"/>
                <w:szCs w:val="21"/>
              </w:rPr>
            </w:pPr>
            <w:r w:rsidRPr="00A259E6">
              <w:rPr>
                <w:rFonts w:hAnsi="宋体" w:cs="宋体" w:hint="eastAsia"/>
                <w:szCs w:val="21"/>
              </w:rPr>
              <w:t>优：培训方案内容完整详细、思路清晰、科学合理、易于落实；</w:t>
            </w:r>
          </w:p>
          <w:p w14:paraId="5CB968DB" w14:textId="77777777" w:rsidR="00A259E6" w:rsidRPr="00A259E6" w:rsidRDefault="00A259E6" w:rsidP="00A259E6">
            <w:pPr>
              <w:spacing w:line="300" w:lineRule="exact"/>
              <w:jc w:val="left"/>
              <w:rPr>
                <w:rFonts w:hAnsi="宋体" w:cs="宋体"/>
                <w:szCs w:val="21"/>
              </w:rPr>
            </w:pPr>
            <w:r w:rsidRPr="00A259E6">
              <w:rPr>
                <w:rFonts w:hAnsi="宋体" w:cs="宋体" w:hint="eastAsia"/>
                <w:szCs w:val="21"/>
              </w:rPr>
              <w:t>良：培训方案内容完整但不够详细、思路比较清晰、可行性一般；</w:t>
            </w:r>
            <w:r w:rsidRPr="00A259E6">
              <w:rPr>
                <w:rFonts w:hAnsi="宋体" w:cs="宋体" w:hint="eastAsia"/>
                <w:szCs w:val="21"/>
              </w:rPr>
              <w:t xml:space="preserve"> </w:t>
            </w:r>
          </w:p>
          <w:p w14:paraId="4FF874AC" w14:textId="77777777" w:rsidR="00C14582" w:rsidRDefault="00A259E6" w:rsidP="00A259E6">
            <w:pPr>
              <w:spacing w:line="300" w:lineRule="exact"/>
              <w:jc w:val="left"/>
              <w:rPr>
                <w:rFonts w:hAnsi="宋体" w:cs="宋体"/>
                <w:szCs w:val="21"/>
              </w:rPr>
            </w:pPr>
            <w:r w:rsidRPr="00A259E6">
              <w:rPr>
                <w:rFonts w:hAnsi="宋体" w:cs="宋体" w:hint="eastAsia"/>
                <w:szCs w:val="21"/>
              </w:rPr>
              <w:t>一般或差：培训方案内容完整但内容粗略、条理不清、可行性差。</w:t>
            </w:r>
          </w:p>
        </w:tc>
        <w:tc>
          <w:tcPr>
            <w:tcW w:w="437" w:type="dxa"/>
            <w:vAlign w:val="center"/>
          </w:tcPr>
          <w:p w14:paraId="09A0BF88" w14:textId="77777777" w:rsidR="00C14582" w:rsidRDefault="00D41790" w:rsidP="00D162E4">
            <w:pPr>
              <w:jc w:val="left"/>
              <w:rPr>
                <w:rFonts w:hAnsi="宋体" w:cs="宋体"/>
                <w:szCs w:val="21"/>
              </w:rPr>
            </w:pPr>
            <w:r>
              <w:rPr>
                <w:rFonts w:hAnsi="宋体" w:cs="宋体"/>
                <w:szCs w:val="21"/>
              </w:rPr>
              <w:t>8</w:t>
            </w:r>
            <w:r w:rsidR="00C14582">
              <w:rPr>
                <w:rFonts w:hAnsi="宋体" w:cs="宋体" w:hint="eastAsia"/>
                <w:szCs w:val="21"/>
              </w:rPr>
              <w:t>分</w:t>
            </w:r>
          </w:p>
        </w:tc>
        <w:tc>
          <w:tcPr>
            <w:tcW w:w="708" w:type="dxa"/>
            <w:vAlign w:val="center"/>
          </w:tcPr>
          <w:p w14:paraId="76E07E19" w14:textId="77777777" w:rsidR="00C14582" w:rsidRDefault="00C14582" w:rsidP="00D162E4">
            <w:pPr>
              <w:widowControl/>
              <w:snapToGrid w:val="0"/>
              <w:spacing w:line="300" w:lineRule="exact"/>
              <w:jc w:val="center"/>
              <w:textAlignment w:val="bottom"/>
              <w:rPr>
                <w:rFonts w:hAnsi="宋体" w:cs="宋体"/>
                <w:szCs w:val="21"/>
              </w:rPr>
            </w:pPr>
            <w:r>
              <w:rPr>
                <w:rFonts w:hAnsi="宋体" w:cs="宋体" w:hint="eastAsia"/>
                <w:szCs w:val="21"/>
              </w:rPr>
              <w:t>否</w:t>
            </w:r>
          </w:p>
        </w:tc>
      </w:tr>
    </w:tbl>
    <w:p w14:paraId="0106DC53" w14:textId="77777777" w:rsidR="00F92467" w:rsidRDefault="00F53D4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□最低</w:t>
      </w:r>
      <w:r>
        <w:rPr>
          <w:rFonts w:ascii="宋体" w:eastAsia="宋体" w:hAnsi="宋体" w:cs="宋体"/>
          <w:color w:val="333333"/>
          <w:kern w:val="0"/>
          <w:sz w:val="24"/>
          <w:szCs w:val="24"/>
        </w:rPr>
        <w:t>评标价法</w:t>
      </w:r>
    </w:p>
    <w:p w14:paraId="7F3F03B6" w14:textId="77777777" w:rsidR="00F92467" w:rsidRDefault="00F53D4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评审因素： </w:t>
      </w:r>
    </w:p>
    <w:p w14:paraId="2F7E59BA" w14:textId="77777777" w:rsidR="00F92467" w:rsidRDefault="00F53D4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扣除比例</w:t>
      </w:r>
      <w:r>
        <w:rPr>
          <w:rFonts w:ascii="宋体" w:eastAsia="宋体" w:hAnsi="宋体" w:cs="宋体"/>
          <w:color w:val="333333"/>
          <w:kern w:val="0"/>
          <w:sz w:val="24"/>
          <w:szCs w:val="24"/>
        </w:rPr>
        <w:t>%：</w:t>
      </w:r>
    </w:p>
    <w:p w14:paraId="1D44F649" w14:textId="77777777" w:rsidR="00F92467" w:rsidRDefault="00F53D4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评审标准：</w:t>
      </w:r>
    </w:p>
    <w:p w14:paraId="79A90D75" w14:textId="77777777" w:rsidR="00F92467" w:rsidRDefault="00F53D4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8、合同管理安排</w:t>
      </w:r>
    </w:p>
    <w:p w14:paraId="65763185" w14:textId="77777777" w:rsidR="00F92467" w:rsidRPr="001C74A6" w:rsidRDefault="00F53D46">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1C74A6">
        <w:rPr>
          <w:rFonts w:ascii="宋体" w:eastAsia="宋体" w:hAnsi="宋体" w:cs="宋体" w:hint="eastAsia"/>
          <w:color w:val="000000" w:themeColor="text1"/>
          <w:kern w:val="0"/>
          <w:sz w:val="24"/>
          <w:szCs w:val="24"/>
        </w:rPr>
        <w:t>1）合同类型：买卖合同</w:t>
      </w:r>
      <w:r w:rsidRPr="001C74A6">
        <w:rPr>
          <w:rFonts w:ascii="宋体" w:eastAsia="宋体" w:hAnsi="宋体" w:cs="宋体" w:hint="eastAsia"/>
          <w:color w:val="000000" w:themeColor="text1"/>
          <w:kern w:val="0"/>
          <w:sz w:val="24"/>
          <w:szCs w:val="24"/>
        </w:rPr>
        <w:sym w:font="Wingdings 2" w:char="0052"/>
      </w:r>
      <w:r w:rsidRPr="001C74A6">
        <w:rPr>
          <w:rFonts w:ascii="宋体" w:eastAsia="宋体" w:hAnsi="宋体" w:cs="宋体" w:hint="eastAsia"/>
          <w:color w:val="000000" w:themeColor="text1"/>
          <w:kern w:val="0"/>
          <w:sz w:val="24"/>
          <w:szCs w:val="24"/>
        </w:rPr>
        <w:t xml:space="preserve">  租赁合同□  建设工程合同□  技术合同□  委托合同□  物业管理合同□  其他合同□</w:t>
      </w:r>
    </w:p>
    <w:p w14:paraId="0256AA70" w14:textId="77777777" w:rsidR="00F92467" w:rsidRPr="001C74A6" w:rsidRDefault="00F53D46">
      <w:pPr>
        <w:widowControl/>
        <w:shd w:val="clear" w:color="auto" w:fill="FFFFFF"/>
        <w:spacing w:line="480" w:lineRule="auto"/>
        <w:ind w:firstLine="840"/>
        <w:rPr>
          <w:rFonts w:ascii="宋体" w:eastAsia="宋体" w:hAnsi="宋体" w:cs="宋体"/>
          <w:color w:val="000000" w:themeColor="text1"/>
          <w:kern w:val="0"/>
          <w:sz w:val="24"/>
          <w:szCs w:val="24"/>
        </w:rPr>
      </w:pPr>
      <w:r w:rsidRPr="001C74A6">
        <w:rPr>
          <w:rFonts w:ascii="宋体" w:eastAsia="宋体" w:hAnsi="宋体" w:cs="宋体"/>
          <w:color w:val="000000" w:themeColor="text1"/>
          <w:kern w:val="0"/>
          <w:sz w:val="24"/>
          <w:szCs w:val="24"/>
        </w:rPr>
        <w:t>2</w:t>
      </w:r>
      <w:r w:rsidRPr="001C74A6">
        <w:rPr>
          <w:rFonts w:ascii="宋体" w:eastAsia="宋体" w:hAnsi="宋体" w:cs="宋体" w:hint="eastAsia"/>
          <w:color w:val="000000" w:themeColor="text1"/>
          <w:kern w:val="0"/>
          <w:sz w:val="24"/>
          <w:szCs w:val="24"/>
        </w:rPr>
        <w:t>）合同履行期限：自合同签订之日起</w:t>
      </w:r>
      <w:r w:rsidRPr="001C74A6">
        <w:rPr>
          <w:rFonts w:eastAsia="宋体" w:hint="eastAsia"/>
          <w:color w:val="000000" w:themeColor="text1"/>
        </w:rPr>
        <w:t>10</w:t>
      </w:r>
      <w:r w:rsidRPr="001C74A6">
        <w:rPr>
          <w:rFonts w:ascii="宋体" w:eastAsia="宋体" w:hAnsi="宋体" w:cs="宋体" w:hint="eastAsia"/>
          <w:color w:val="000000" w:themeColor="text1"/>
          <w:kern w:val="0"/>
          <w:sz w:val="24"/>
          <w:szCs w:val="24"/>
        </w:rPr>
        <w:t>日</w:t>
      </w:r>
    </w:p>
    <w:p w14:paraId="51D54C79" w14:textId="77777777" w:rsidR="00F92467" w:rsidRPr="001C74A6" w:rsidRDefault="00F53D46">
      <w:pPr>
        <w:widowControl/>
        <w:shd w:val="clear" w:color="auto" w:fill="FFFFFF"/>
        <w:spacing w:line="480" w:lineRule="auto"/>
        <w:ind w:firstLine="840"/>
        <w:rPr>
          <w:rFonts w:ascii="宋体" w:eastAsia="宋体" w:hAnsi="宋体" w:cs="宋体"/>
          <w:color w:val="000000" w:themeColor="text1"/>
          <w:kern w:val="0"/>
          <w:sz w:val="24"/>
          <w:szCs w:val="24"/>
        </w:rPr>
      </w:pPr>
      <w:r w:rsidRPr="001C74A6">
        <w:rPr>
          <w:rFonts w:ascii="宋体" w:eastAsia="宋体" w:hAnsi="宋体" w:cs="宋体"/>
          <w:color w:val="000000" w:themeColor="text1"/>
          <w:kern w:val="0"/>
          <w:sz w:val="24"/>
          <w:szCs w:val="24"/>
        </w:rPr>
        <w:t>3</w:t>
      </w:r>
      <w:r w:rsidRPr="001C74A6">
        <w:rPr>
          <w:rFonts w:ascii="宋体" w:eastAsia="宋体" w:hAnsi="宋体" w:cs="宋体" w:hint="eastAsia"/>
          <w:color w:val="000000" w:themeColor="text1"/>
          <w:kern w:val="0"/>
          <w:sz w:val="24"/>
          <w:szCs w:val="24"/>
        </w:rPr>
        <w:t>）合同履约地点：购买方指定地点</w:t>
      </w:r>
    </w:p>
    <w:p w14:paraId="7EE3AA3A" w14:textId="77777777" w:rsidR="00F92467" w:rsidRPr="001C74A6" w:rsidRDefault="00F53D46">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1C74A6">
        <w:rPr>
          <w:rFonts w:ascii="宋体" w:eastAsia="宋体" w:hAnsi="宋体" w:cs="宋体"/>
          <w:color w:val="000000" w:themeColor="text1"/>
          <w:kern w:val="0"/>
          <w:sz w:val="24"/>
          <w:szCs w:val="24"/>
        </w:rPr>
        <w:t>4</w:t>
      </w:r>
      <w:r w:rsidRPr="001C74A6">
        <w:rPr>
          <w:rFonts w:ascii="宋体" w:eastAsia="宋体" w:hAnsi="宋体" w:cs="宋体" w:hint="eastAsia"/>
          <w:color w:val="000000" w:themeColor="text1"/>
          <w:kern w:val="0"/>
          <w:sz w:val="24"/>
          <w:szCs w:val="24"/>
        </w:rPr>
        <w:t>）支付方式：</w:t>
      </w:r>
      <w:r w:rsidRPr="001C74A6">
        <w:rPr>
          <w:rFonts w:hint="eastAsia"/>
          <w:color w:val="000000" w:themeColor="text1"/>
          <w:sz w:val="24"/>
        </w:rPr>
        <w:t>一次付清</w:t>
      </w:r>
      <w:r w:rsidRPr="001C74A6">
        <w:rPr>
          <w:rFonts w:ascii="宋体" w:eastAsia="宋体" w:hAnsi="宋体" w:cs="宋体" w:hint="eastAsia"/>
          <w:color w:val="000000" w:themeColor="text1"/>
          <w:kern w:val="0"/>
          <w:sz w:val="24"/>
          <w:szCs w:val="24"/>
        </w:rPr>
        <w:sym w:font="Wingdings 2" w:char="0052"/>
      </w:r>
      <w:r w:rsidRPr="001C74A6">
        <w:rPr>
          <w:rFonts w:hint="eastAsia"/>
          <w:color w:val="000000" w:themeColor="text1"/>
          <w:sz w:val="24"/>
        </w:rPr>
        <w:t xml:space="preserve">   </w:t>
      </w:r>
      <w:r w:rsidRPr="001C74A6">
        <w:rPr>
          <w:rFonts w:hint="eastAsia"/>
          <w:color w:val="000000" w:themeColor="text1"/>
          <w:sz w:val="24"/>
        </w:rPr>
        <w:t>分期付款</w:t>
      </w:r>
      <w:r w:rsidRPr="001C74A6">
        <w:rPr>
          <w:rFonts w:ascii="宋体" w:eastAsia="宋体" w:hAnsi="宋体" w:cs="宋体" w:hint="eastAsia"/>
          <w:color w:val="000000" w:themeColor="text1"/>
          <w:kern w:val="0"/>
          <w:sz w:val="24"/>
          <w:szCs w:val="24"/>
        </w:rPr>
        <w:sym w:font="Wingdings 2" w:char="00A3"/>
      </w:r>
      <w:r w:rsidRPr="001C74A6">
        <w:rPr>
          <w:rFonts w:ascii="宋体" w:eastAsia="宋体" w:hAnsi="宋体" w:cs="宋体"/>
          <w:color w:val="000000" w:themeColor="text1"/>
          <w:kern w:val="0"/>
          <w:sz w:val="24"/>
          <w:szCs w:val="24"/>
        </w:rPr>
        <w:t xml:space="preserve"> </w:t>
      </w:r>
      <w:r w:rsidRPr="001C74A6">
        <w:rPr>
          <w:rFonts w:ascii="宋体" w:eastAsia="宋体" w:hAnsi="宋体" w:cs="宋体" w:hint="eastAsia"/>
          <w:color w:val="000000" w:themeColor="text1"/>
          <w:kern w:val="0"/>
          <w:sz w:val="24"/>
          <w:szCs w:val="24"/>
        </w:rPr>
        <w:t>比例</w:t>
      </w:r>
      <w:r w:rsidRPr="001C74A6">
        <w:rPr>
          <w:rFonts w:ascii="宋体" w:eastAsia="宋体" w:hAnsi="宋体" w:cs="宋体"/>
          <w:color w:val="000000" w:themeColor="text1"/>
          <w:kern w:val="0"/>
          <w:sz w:val="24"/>
          <w:szCs w:val="24"/>
        </w:rPr>
        <w:t>：</w:t>
      </w:r>
      <w:r w:rsidRPr="001C74A6">
        <w:rPr>
          <w:rFonts w:ascii="宋体" w:eastAsia="宋体" w:hAnsi="宋体" w:cs="宋体" w:hint="eastAsia"/>
          <w:color w:val="000000" w:themeColor="text1"/>
          <w:kern w:val="0"/>
          <w:sz w:val="24"/>
          <w:szCs w:val="24"/>
        </w:rPr>
        <w:t>50%-50% （0</w:t>
      </w:r>
      <w:r w:rsidRPr="001C74A6">
        <w:rPr>
          <w:rFonts w:ascii="宋体" w:eastAsia="宋体" w:hAnsi="宋体" w:cs="宋体"/>
          <w:color w:val="000000" w:themeColor="text1"/>
          <w:kern w:val="0"/>
          <w:sz w:val="24"/>
          <w:szCs w:val="24"/>
        </w:rPr>
        <w:t>-100%可选</w:t>
      </w:r>
      <w:r w:rsidRPr="001C74A6">
        <w:rPr>
          <w:rFonts w:ascii="宋体" w:eastAsia="宋体" w:hAnsi="宋体" w:cs="宋体" w:hint="eastAsia"/>
          <w:color w:val="000000" w:themeColor="text1"/>
          <w:kern w:val="0"/>
          <w:sz w:val="24"/>
          <w:szCs w:val="24"/>
        </w:rPr>
        <w:t>）</w:t>
      </w:r>
    </w:p>
    <w:p w14:paraId="7F0675F7" w14:textId="77777777" w:rsidR="00F92467" w:rsidRDefault="00F53D46">
      <w:pPr>
        <w:ind w:firstLineChars="300" w:firstLine="840"/>
        <w:rPr>
          <w:sz w:val="28"/>
        </w:rPr>
      </w:pPr>
      <w:r>
        <w:rPr>
          <w:sz w:val="28"/>
        </w:rPr>
        <w:t>5</w:t>
      </w:r>
      <w:r>
        <w:rPr>
          <w:rFonts w:hint="eastAsia"/>
          <w:sz w:val="28"/>
        </w:rPr>
        <w:t>）履约保证金及缴纳形式：</w:t>
      </w:r>
    </w:p>
    <w:p w14:paraId="35E89186" w14:textId="77777777" w:rsidR="00F92467" w:rsidRDefault="00F53D46">
      <w:pPr>
        <w:ind w:firstLineChars="300" w:firstLine="840"/>
        <w:rPr>
          <w:sz w:val="28"/>
        </w:rPr>
      </w:pPr>
      <w:r>
        <w:rPr>
          <w:rFonts w:hint="eastAsia"/>
          <w:sz w:val="28"/>
        </w:rPr>
        <w:t>中标</w:t>
      </w:r>
      <w:r>
        <w:rPr>
          <w:rFonts w:hint="eastAsia"/>
          <w:sz w:val="28"/>
        </w:rPr>
        <w:t>/</w:t>
      </w:r>
      <w:r>
        <w:rPr>
          <w:rFonts w:hint="eastAsia"/>
          <w:sz w:val="28"/>
        </w:rPr>
        <w:t>成交供应商是否需要缴纳履约保证金：是</w:t>
      </w:r>
    </w:p>
    <w:p w14:paraId="362380D8" w14:textId="77777777" w:rsidR="00F92467" w:rsidRDefault="00F53D46">
      <w:pPr>
        <w:ind w:firstLineChars="300" w:firstLine="840"/>
        <w:rPr>
          <w:sz w:val="28"/>
        </w:rPr>
      </w:pPr>
      <w:r>
        <w:rPr>
          <w:rFonts w:hint="eastAsia"/>
          <w:sz w:val="28"/>
        </w:rPr>
        <w:t>履约保证金缴纳比例：</w:t>
      </w:r>
      <w:r>
        <w:rPr>
          <w:rFonts w:hint="eastAsia"/>
          <w:sz w:val="28"/>
        </w:rPr>
        <w:t>5%</w:t>
      </w:r>
    </w:p>
    <w:p w14:paraId="0B12BD08" w14:textId="77777777" w:rsidR="00F92467" w:rsidRDefault="00F53D46">
      <w:pPr>
        <w:ind w:firstLineChars="300" w:firstLine="840"/>
        <w:rPr>
          <w:sz w:val="28"/>
        </w:rPr>
      </w:pPr>
      <w:r>
        <w:rPr>
          <w:rFonts w:hint="eastAsia"/>
          <w:sz w:val="28"/>
        </w:rPr>
        <w:t>缴纳方式：银行转账</w:t>
      </w:r>
    </w:p>
    <w:p w14:paraId="68EA9839" w14:textId="77777777" w:rsidR="00F92467" w:rsidRDefault="00F53D46">
      <w:pPr>
        <w:ind w:firstLineChars="300" w:firstLine="840"/>
        <w:rPr>
          <w:sz w:val="28"/>
        </w:rPr>
      </w:pPr>
      <w:r>
        <w:rPr>
          <w:rFonts w:hint="eastAsia"/>
          <w:sz w:val="28"/>
        </w:rPr>
        <w:t>缴纳说明：缴纳履约保证金后签订合同</w:t>
      </w:r>
    </w:p>
    <w:p w14:paraId="0ADEA504" w14:textId="77777777" w:rsidR="00F92467" w:rsidRDefault="00F53D46">
      <w:pPr>
        <w:ind w:firstLineChars="300" w:firstLine="840"/>
        <w:rPr>
          <w:sz w:val="28"/>
        </w:rPr>
      </w:pPr>
      <w:r>
        <w:rPr>
          <w:sz w:val="28"/>
        </w:rPr>
        <w:t>6</w:t>
      </w:r>
      <w:r>
        <w:rPr>
          <w:rFonts w:hint="eastAsia"/>
          <w:sz w:val="28"/>
        </w:rPr>
        <w:t>）质量保证金及缴纳形式：</w:t>
      </w:r>
    </w:p>
    <w:p w14:paraId="1A6D49EC" w14:textId="77777777" w:rsidR="00F92467" w:rsidRDefault="00F53D46">
      <w:pPr>
        <w:ind w:firstLineChars="250" w:firstLine="700"/>
        <w:rPr>
          <w:sz w:val="28"/>
        </w:rPr>
      </w:pPr>
      <w:r>
        <w:rPr>
          <w:rFonts w:hint="eastAsia"/>
          <w:sz w:val="28"/>
        </w:rPr>
        <w:t>中标</w:t>
      </w:r>
      <w:r>
        <w:rPr>
          <w:rFonts w:hint="eastAsia"/>
          <w:sz w:val="28"/>
        </w:rPr>
        <w:t>/</w:t>
      </w:r>
      <w:r>
        <w:rPr>
          <w:rFonts w:hint="eastAsia"/>
          <w:sz w:val="28"/>
        </w:rPr>
        <w:t>成交供应商是否需要缴纳质量保证金：</w:t>
      </w:r>
      <w:proofErr w:type="gramStart"/>
      <w:r>
        <w:rPr>
          <w:rFonts w:hint="eastAsia"/>
          <w:sz w:val="28"/>
        </w:rPr>
        <w:t>否</w:t>
      </w:r>
      <w:proofErr w:type="gramEnd"/>
    </w:p>
    <w:p w14:paraId="6DB99070" w14:textId="77777777" w:rsidR="00F92467" w:rsidRDefault="00F92467">
      <w:pPr>
        <w:ind w:firstLineChars="250" w:firstLine="600"/>
        <w:rPr>
          <w:sz w:val="24"/>
        </w:rPr>
      </w:pPr>
    </w:p>
    <w:p w14:paraId="02E71140" w14:textId="77777777" w:rsidR="00F92467" w:rsidRDefault="00F53D46">
      <w:pPr>
        <w:widowControl/>
        <w:shd w:val="clear" w:color="auto" w:fill="FFFFFF"/>
        <w:spacing w:line="480" w:lineRule="auto"/>
        <w:ind w:firstLineChars="300" w:firstLine="720"/>
        <w:rPr>
          <w:rFonts w:ascii="宋体" w:eastAsia="宋体" w:hAnsi="宋体" w:cs="宋体"/>
          <w:color w:val="FF0000"/>
          <w:kern w:val="0"/>
          <w:sz w:val="24"/>
          <w:szCs w:val="24"/>
        </w:rPr>
      </w:pPr>
      <w:r>
        <w:rPr>
          <w:rFonts w:ascii="宋体" w:eastAsia="宋体" w:hAnsi="宋体" w:cs="宋体" w:hint="eastAsia"/>
          <w:color w:val="FF0000"/>
          <w:kern w:val="0"/>
          <w:sz w:val="24"/>
          <w:szCs w:val="24"/>
        </w:rPr>
        <w:t>合同支付约定</w:t>
      </w:r>
    </w:p>
    <w:p w14:paraId="758D81C3" w14:textId="77777777" w:rsidR="00C14582" w:rsidRPr="00C14582" w:rsidRDefault="00C14582" w:rsidP="00C14582">
      <w:pPr>
        <w:widowControl/>
        <w:shd w:val="clear" w:color="auto" w:fill="FFFFFF"/>
        <w:spacing w:line="480" w:lineRule="auto"/>
        <w:ind w:firstLine="840"/>
      </w:pPr>
      <w:r w:rsidRPr="0084221D">
        <w:rPr>
          <w:rFonts w:ascii="宋体" w:eastAsia="宋体" w:hAnsi="宋体" w:cs="宋体" w:hint="eastAsia"/>
          <w:color w:val="FF0000"/>
          <w:kern w:val="0"/>
          <w:sz w:val="24"/>
          <w:szCs w:val="24"/>
        </w:rPr>
        <w:t>合同签订前，乙方向甲方缴纳合同总金额的5%作为履约保证金。验收合格后支付合同金额</w:t>
      </w:r>
      <w:r>
        <w:rPr>
          <w:rFonts w:ascii="宋体" w:eastAsia="宋体" w:hAnsi="宋体" w:cs="宋体" w:hint="eastAsia"/>
          <w:color w:val="FF0000"/>
          <w:kern w:val="0"/>
          <w:sz w:val="24"/>
          <w:szCs w:val="24"/>
        </w:rPr>
        <w:t>1</w:t>
      </w:r>
      <w:r>
        <w:rPr>
          <w:rFonts w:ascii="宋体" w:eastAsia="宋体" w:hAnsi="宋体" w:cs="宋体"/>
          <w:color w:val="FF0000"/>
          <w:kern w:val="0"/>
          <w:sz w:val="24"/>
          <w:szCs w:val="24"/>
        </w:rPr>
        <w:t>00</w:t>
      </w:r>
      <w:r w:rsidRPr="0084221D">
        <w:rPr>
          <w:rFonts w:ascii="宋体" w:eastAsia="宋体" w:hAnsi="宋体" w:cs="宋体" w:hint="eastAsia"/>
          <w:color w:val="FF0000"/>
          <w:kern w:val="0"/>
          <w:sz w:val="24"/>
          <w:szCs w:val="24"/>
        </w:rPr>
        <w:t>%</w:t>
      </w:r>
      <w:r>
        <w:rPr>
          <w:rFonts w:ascii="宋体" w:eastAsia="宋体" w:hAnsi="宋体" w:cs="宋体" w:hint="eastAsia"/>
          <w:color w:val="FF0000"/>
          <w:kern w:val="0"/>
          <w:sz w:val="24"/>
          <w:szCs w:val="24"/>
        </w:rPr>
        <w:t>。</w:t>
      </w:r>
    </w:p>
    <w:p w14:paraId="50B81AEA" w14:textId="77777777" w:rsidR="00F92467" w:rsidRDefault="00F53D46">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color w:val="FF0000"/>
          <w:kern w:val="0"/>
          <w:sz w:val="24"/>
          <w:szCs w:val="24"/>
        </w:rPr>
        <w:t>7</w:t>
      </w:r>
      <w:r>
        <w:rPr>
          <w:rFonts w:ascii="宋体" w:eastAsia="宋体" w:hAnsi="宋体" w:cs="宋体" w:hint="eastAsia"/>
          <w:color w:val="FF0000"/>
          <w:kern w:val="0"/>
          <w:sz w:val="24"/>
          <w:szCs w:val="24"/>
        </w:rPr>
        <w:t>）验收交付标准和方法：</w:t>
      </w:r>
    </w:p>
    <w:p w14:paraId="41ED6457" w14:textId="77777777" w:rsidR="00F92467" w:rsidRDefault="00F53D46">
      <w:pPr>
        <w:spacing w:line="480" w:lineRule="auto"/>
        <w:ind w:firstLineChars="200" w:firstLine="480"/>
        <w:rPr>
          <w:sz w:val="24"/>
        </w:rPr>
      </w:pPr>
      <w:r>
        <w:rPr>
          <w:sz w:val="24"/>
        </w:rPr>
        <w:t>1</w:t>
      </w:r>
      <w:r>
        <w:rPr>
          <w:rFonts w:hint="eastAsia"/>
          <w:sz w:val="24"/>
        </w:rPr>
        <w:t>、本项目采购人及其委托的采购代理机构将依据合同条款、招标文件要求、投标文件响应及承诺内容，严格按照政府采购相关法律法规以及《财政部关于进一步加强政府采购需求和履约验收管理的指导意见》（财库〔</w:t>
      </w:r>
      <w:r>
        <w:rPr>
          <w:rFonts w:hint="eastAsia"/>
          <w:sz w:val="24"/>
        </w:rPr>
        <w:t>2016</w:t>
      </w:r>
      <w:r>
        <w:rPr>
          <w:rFonts w:hint="eastAsia"/>
          <w:sz w:val="24"/>
        </w:rPr>
        <w:t>〕</w:t>
      </w:r>
      <w:r>
        <w:rPr>
          <w:rFonts w:hint="eastAsia"/>
          <w:sz w:val="24"/>
        </w:rPr>
        <w:t xml:space="preserve">205 </w:t>
      </w:r>
      <w:r>
        <w:rPr>
          <w:rFonts w:hint="eastAsia"/>
          <w:sz w:val="24"/>
        </w:rPr>
        <w:t>号）执</w:t>
      </w:r>
      <w:r>
        <w:rPr>
          <w:rFonts w:hint="eastAsia"/>
          <w:sz w:val="24"/>
        </w:rPr>
        <w:lastRenderedPageBreak/>
        <w:t>行的要求进行验收。</w:t>
      </w:r>
    </w:p>
    <w:p w14:paraId="4B2F3592" w14:textId="77777777" w:rsidR="00F92467" w:rsidRDefault="00F53D46">
      <w:pPr>
        <w:spacing w:line="480" w:lineRule="auto"/>
        <w:ind w:firstLineChars="200" w:firstLine="480"/>
        <w:rPr>
          <w:sz w:val="24"/>
        </w:rPr>
      </w:pPr>
      <w:r>
        <w:rPr>
          <w:sz w:val="24"/>
        </w:rPr>
        <w:t>2</w:t>
      </w:r>
      <w:r>
        <w:rPr>
          <w:rFonts w:hint="eastAsia"/>
          <w:sz w:val="24"/>
        </w:rPr>
        <w:t>、验收不合格的，履约保证金将不予退还，也将不予支付采购资金，还可能会报告本项目同级财政部门按照政府采购法律法规有关规定给予行政处罚或者以失信行为记入诚信档案。</w:t>
      </w:r>
    </w:p>
    <w:p w14:paraId="6D270551" w14:textId="77777777" w:rsidR="00F92467" w:rsidRDefault="00F53D46">
      <w:pPr>
        <w:spacing w:line="480" w:lineRule="auto"/>
        <w:ind w:firstLineChars="200" w:firstLine="480"/>
        <w:rPr>
          <w:sz w:val="24"/>
        </w:rPr>
      </w:pPr>
      <w:r>
        <w:rPr>
          <w:sz w:val="24"/>
        </w:rPr>
        <w:t>3</w:t>
      </w:r>
      <w:r>
        <w:rPr>
          <w:rFonts w:hint="eastAsia"/>
          <w:sz w:val="24"/>
        </w:rPr>
        <w:t>、采购人可根据项目情况邀请专家进行验收。</w:t>
      </w:r>
    </w:p>
    <w:p w14:paraId="0D03E81E" w14:textId="77777777" w:rsidR="00F92467" w:rsidRDefault="00F53D46">
      <w:pPr>
        <w:widowControl/>
        <w:shd w:val="clear" w:color="auto" w:fill="FFFFFF"/>
        <w:spacing w:line="480" w:lineRule="auto"/>
        <w:ind w:firstLineChars="300" w:firstLine="720"/>
        <w:rPr>
          <w:rFonts w:ascii="宋体" w:eastAsia="宋体" w:hAnsi="宋体" w:cs="宋体"/>
          <w:color w:val="FF0000"/>
          <w:kern w:val="0"/>
          <w:sz w:val="24"/>
          <w:szCs w:val="24"/>
        </w:rPr>
      </w:pPr>
      <w:r>
        <w:rPr>
          <w:rFonts w:ascii="宋体" w:eastAsia="宋体" w:hAnsi="宋体" w:cs="宋体"/>
          <w:color w:val="FF0000"/>
          <w:kern w:val="0"/>
          <w:sz w:val="24"/>
          <w:szCs w:val="24"/>
        </w:rPr>
        <w:t>8</w:t>
      </w:r>
      <w:r>
        <w:rPr>
          <w:rFonts w:ascii="宋体" w:eastAsia="宋体" w:hAnsi="宋体" w:cs="宋体" w:hint="eastAsia"/>
          <w:color w:val="FF0000"/>
          <w:kern w:val="0"/>
          <w:sz w:val="24"/>
          <w:szCs w:val="24"/>
        </w:rPr>
        <w:t>）质量保修范围和保修期：</w:t>
      </w:r>
    </w:p>
    <w:p w14:paraId="69EC8BC1" w14:textId="77777777" w:rsidR="00F92467" w:rsidRDefault="00F53D46">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333333"/>
          <w:kern w:val="0"/>
          <w:sz w:val="24"/>
          <w:szCs w:val="24"/>
        </w:rPr>
        <w:t>质保期一年，提供信息化系统平台系统免费升级，后续如需升级更新增加功能，需要单独采购。系统永久提供使用支持。</w:t>
      </w:r>
    </w:p>
    <w:p w14:paraId="32BA688B" w14:textId="77777777" w:rsidR="00F92467" w:rsidRDefault="00F53D46">
      <w:pPr>
        <w:numPr>
          <w:ilvl w:val="0"/>
          <w:numId w:val="9"/>
        </w:numPr>
        <w:spacing w:before="120" w:line="360" w:lineRule="auto"/>
        <w:ind w:firstLineChars="300" w:firstLine="720"/>
        <w:rPr>
          <w:rFonts w:ascii="宋体" w:hAnsi="宋体" w:cs="宋体"/>
          <w:sz w:val="24"/>
        </w:rPr>
      </w:pPr>
      <w:r>
        <w:rPr>
          <w:rFonts w:ascii="宋体" w:eastAsia="宋体" w:hAnsi="宋体" w:cs="宋体" w:hint="eastAsia"/>
          <w:color w:val="FF0000"/>
          <w:kern w:val="0"/>
          <w:sz w:val="24"/>
          <w:szCs w:val="24"/>
        </w:rPr>
        <w:t>知识产权归属和处理方式：</w:t>
      </w:r>
      <w:r>
        <w:rPr>
          <w:rFonts w:ascii="宋体" w:hAnsi="宋体" w:cs="宋体" w:hint="eastAsia"/>
          <w:sz w:val="24"/>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344978E2" w14:textId="77777777" w:rsidR="00F92467" w:rsidRDefault="00F53D46">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1</w:t>
      </w:r>
      <w:r>
        <w:rPr>
          <w:rFonts w:ascii="宋体" w:eastAsia="宋体" w:hAnsi="宋体" w:cs="宋体"/>
          <w:color w:val="FF0000"/>
          <w:kern w:val="0"/>
          <w:sz w:val="24"/>
          <w:szCs w:val="24"/>
        </w:rPr>
        <w:t>0</w:t>
      </w:r>
      <w:r>
        <w:rPr>
          <w:rFonts w:ascii="宋体" w:eastAsia="宋体" w:hAnsi="宋体" w:cs="宋体" w:hint="eastAsia"/>
          <w:color w:val="FF0000"/>
          <w:kern w:val="0"/>
          <w:sz w:val="24"/>
          <w:szCs w:val="24"/>
        </w:rPr>
        <w:t>）成本补偿和风险分担约定：</w:t>
      </w:r>
    </w:p>
    <w:p w14:paraId="01AF4E85" w14:textId="77777777" w:rsidR="00F92467" w:rsidRDefault="00F53D46">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无</w:t>
      </w:r>
    </w:p>
    <w:p w14:paraId="3D6404AE" w14:textId="77777777" w:rsidR="00F92467" w:rsidRDefault="00F53D46">
      <w:pPr>
        <w:widowControl/>
        <w:shd w:val="clear" w:color="auto" w:fill="FFFFFF"/>
        <w:spacing w:line="480" w:lineRule="auto"/>
        <w:ind w:firstLine="840"/>
        <w:rPr>
          <w:rFonts w:ascii="宋体" w:eastAsia="宋体" w:hAnsi="宋体" w:cs="宋体"/>
          <w:color w:val="FF0000"/>
          <w:kern w:val="0"/>
          <w:sz w:val="24"/>
          <w:szCs w:val="24"/>
          <w:shd w:val="clear" w:color="auto" w:fill="FFFF00"/>
        </w:rPr>
      </w:pPr>
      <w:r>
        <w:rPr>
          <w:rFonts w:ascii="宋体" w:eastAsia="宋体" w:hAnsi="宋体" w:cs="宋体" w:hint="eastAsia"/>
          <w:color w:val="FF0000"/>
          <w:kern w:val="0"/>
          <w:sz w:val="24"/>
          <w:szCs w:val="24"/>
        </w:rPr>
        <w:t>1</w:t>
      </w:r>
      <w:r>
        <w:rPr>
          <w:rFonts w:ascii="宋体" w:eastAsia="宋体" w:hAnsi="宋体" w:cs="宋体"/>
          <w:color w:val="FF0000"/>
          <w:kern w:val="0"/>
          <w:sz w:val="24"/>
          <w:szCs w:val="24"/>
        </w:rPr>
        <w:t>1</w:t>
      </w:r>
      <w:r>
        <w:rPr>
          <w:rFonts w:ascii="宋体" w:eastAsia="宋体" w:hAnsi="宋体" w:cs="宋体" w:hint="eastAsia"/>
          <w:color w:val="FF0000"/>
          <w:kern w:val="0"/>
          <w:sz w:val="24"/>
          <w:szCs w:val="24"/>
        </w:rPr>
        <w:t>）违约责任与解决争议的方法：</w:t>
      </w:r>
    </w:p>
    <w:p w14:paraId="4114622D" w14:textId="77777777" w:rsidR="00F92467" w:rsidRDefault="00F53D46">
      <w:pPr>
        <w:spacing w:before="120" w:line="360" w:lineRule="auto"/>
        <w:ind w:firstLineChars="300" w:firstLine="720"/>
        <w:rPr>
          <w:rFonts w:ascii="宋体" w:hAnsi="宋体" w:cs="宋体"/>
          <w:sz w:val="24"/>
        </w:rPr>
      </w:pPr>
      <w:r>
        <w:rPr>
          <w:rFonts w:ascii="宋体" w:hAnsi="宋体" w:cs="宋体" w:hint="eastAsia"/>
          <w:sz w:val="24"/>
        </w:rPr>
        <w:t>1、买卖双方应通过友好协商，解决在执行本合同中所发生的或与本合同有关的一切争端。如果协商不成的，任何一方均可申请仲裁。</w:t>
      </w:r>
    </w:p>
    <w:p w14:paraId="46073675" w14:textId="77777777" w:rsidR="00F92467" w:rsidRDefault="00F53D46">
      <w:pPr>
        <w:spacing w:before="120" w:line="360" w:lineRule="auto"/>
        <w:ind w:firstLineChars="300" w:firstLine="720"/>
        <w:rPr>
          <w:rFonts w:ascii="宋体" w:hAnsi="宋体" w:cs="宋体"/>
          <w:sz w:val="24"/>
        </w:rPr>
      </w:pPr>
      <w:r>
        <w:rPr>
          <w:rFonts w:ascii="宋体" w:hAnsi="宋体" w:cs="宋体" w:hint="eastAsia"/>
          <w:sz w:val="24"/>
        </w:rPr>
        <w:t>2、 仲裁裁决应为最终裁决，对双方均具有约束力，当事人应当履行。当事人一方在规定时间内不履行仲裁机构的仲裁裁决的，另一方可以申请人民法院强制执行。</w:t>
      </w:r>
    </w:p>
    <w:p w14:paraId="1DC105BD" w14:textId="77777777" w:rsidR="00F92467" w:rsidRDefault="00F53D46">
      <w:pPr>
        <w:tabs>
          <w:tab w:val="left" w:pos="900"/>
        </w:tabs>
        <w:spacing w:before="120" w:line="360" w:lineRule="auto"/>
        <w:ind w:firstLineChars="300" w:firstLine="720"/>
        <w:rPr>
          <w:rFonts w:ascii="宋体" w:hAnsi="宋体" w:cs="宋体"/>
          <w:sz w:val="24"/>
        </w:rPr>
      </w:pPr>
      <w:r>
        <w:rPr>
          <w:rFonts w:ascii="宋体" w:hAnsi="宋体" w:cs="宋体" w:hint="eastAsia"/>
          <w:sz w:val="24"/>
        </w:rPr>
        <w:t>3、 仲裁费除仲裁机构另有裁决外，应由败诉方负担。</w:t>
      </w:r>
    </w:p>
    <w:p w14:paraId="1105F855" w14:textId="77777777" w:rsidR="00F92467" w:rsidRDefault="00F53D46">
      <w:pPr>
        <w:spacing w:before="120" w:line="360" w:lineRule="auto"/>
        <w:ind w:firstLineChars="300" w:firstLine="720"/>
        <w:rPr>
          <w:rFonts w:ascii="宋体" w:hAnsi="宋体" w:cs="宋体"/>
          <w:sz w:val="24"/>
        </w:rPr>
      </w:pPr>
      <w:r>
        <w:rPr>
          <w:rFonts w:ascii="宋体" w:hAnsi="宋体" w:cs="宋体" w:hint="eastAsia"/>
          <w:sz w:val="24"/>
        </w:rPr>
        <w:t>4、 在仲裁期间，除正在进行仲裁的合同条款外，合同的其它部分应继续执行。</w:t>
      </w:r>
    </w:p>
    <w:p w14:paraId="2D149219" w14:textId="77777777" w:rsidR="00F92467" w:rsidRDefault="00F53D46">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1</w:t>
      </w:r>
      <w:r>
        <w:rPr>
          <w:rFonts w:ascii="宋体" w:eastAsia="宋体" w:hAnsi="宋体" w:cs="宋体"/>
          <w:color w:val="FF0000"/>
          <w:kern w:val="0"/>
          <w:sz w:val="24"/>
          <w:szCs w:val="24"/>
        </w:rPr>
        <w:t>2</w:t>
      </w:r>
      <w:r>
        <w:rPr>
          <w:rFonts w:ascii="宋体" w:eastAsia="宋体" w:hAnsi="宋体" w:cs="宋体" w:hint="eastAsia"/>
          <w:color w:val="FF0000"/>
          <w:kern w:val="0"/>
          <w:sz w:val="24"/>
          <w:szCs w:val="24"/>
        </w:rPr>
        <w:t>）合同其他条款：</w:t>
      </w:r>
    </w:p>
    <w:p w14:paraId="09358BEC" w14:textId="77777777" w:rsidR="00F92467" w:rsidRDefault="00F53D4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无</w:t>
      </w:r>
    </w:p>
    <w:p w14:paraId="6645911B" w14:textId="77777777" w:rsidR="00F92467" w:rsidRDefault="00F53D46">
      <w:pPr>
        <w:widowControl/>
        <w:shd w:val="clear" w:color="auto" w:fill="FFFFFF"/>
        <w:spacing w:line="480" w:lineRule="auto"/>
        <w:ind w:firstLine="420"/>
        <w:rPr>
          <w:rFonts w:ascii="宋体" w:eastAsia="宋体" w:hAnsi="宋体" w:cs="宋体"/>
          <w:color w:val="FF0000"/>
          <w:kern w:val="0"/>
          <w:sz w:val="24"/>
          <w:szCs w:val="24"/>
        </w:rPr>
      </w:pPr>
      <w:r>
        <w:rPr>
          <w:rFonts w:ascii="宋体" w:eastAsia="宋体" w:hAnsi="宋体" w:cs="宋体" w:hint="eastAsia"/>
          <w:color w:val="FF0000"/>
          <w:kern w:val="0"/>
          <w:sz w:val="24"/>
          <w:szCs w:val="24"/>
        </w:rPr>
        <w:t>9、履约验收方案</w:t>
      </w:r>
    </w:p>
    <w:p w14:paraId="15DCB7BD" w14:textId="77777777" w:rsidR="00F92467" w:rsidRPr="00E0376B" w:rsidRDefault="00F53D46">
      <w:pPr>
        <w:widowControl/>
        <w:shd w:val="clear" w:color="auto" w:fill="FFFFFF"/>
        <w:spacing w:line="480" w:lineRule="auto"/>
        <w:ind w:firstLine="840"/>
        <w:rPr>
          <w:rFonts w:ascii="宋体" w:eastAsia="宋体" w:hAnsi="宋体" w:cs="宋体"/>
          <w:color w:val="333333"/>
          <w:kern w:val="0"/>
          <w:sz w:val="24"/>
          <w:szCs w:val="24"/>
        </w:rPr>
      </w:pPr>
      <w:r w:rsidRPr="00E0376B">
        <w:rPr>
          <w:rFonts w:ascii="宋体" w:eastAsia="宋体" w:hAnsi="宋体" w:cs="宋体" w:hint="eastAsia"/>
          <w:color w:val="333333"/>
          <w:kern w:val="0"/>
          <w:sz w:val="24"/>
          <w:szCs w:val="24"/>
        </w:rPr>
        <w:t>1）验收组织方式：</w:t>
      </w:r>
      <w:r w:rsidR="00C14582" w:rsidRPr="00E0376B">
        <w:rPr>
          <w:rFonts w:ascii="宋体" w:eastAsia="宋体" w:hAnsi="宋体" w:cs="宋体" w:hint="eastAsia"/>
          <w:color w:val="333333"/>
          <w:kern w:val="0"/>
          <w:sz w:val="24"/>
          <w:szCs w:val="24"/>
        </w:rPr>
        <w:sym w:font="Wingdings 2" w:char="F052"/>
      </w:r>
      <w:r w:rsidRPr="00E0376B">
        <w:rPr>
          <w:rFonts w:ascii="宋体" w:eastAsia="宋体" w:hAnsi="宋体" w:cs="宋体" w:hint="eastAsia"/>
          <w:color w:val="333333"/>
          <w:kern w:val="0"/>
          <w:sz w:val="24"/>
          <w:szCs w:val="24"/>
        </w:rPr>
        <w:t>自行验收   □委托第三方验收</w:t>
      </w:r>
    </w:p>
    <w:p w14:paraId="4F819BF6" w14:textId="77777777" w:rsidR="00F92467" w:rsidRPr="00E0376B" w:rsidRDefault="00F53D46">
      <w:pPr>
        <w:widowControl/>
        <w:shd w:val="clear" w:color="auto" w:fill="FFFFFF"/>
        <w:spacing w:line="480" w:lineRule="auto"/>
        <w:ind w:firstLine="840"/>
        <w:rPr>
          <w:rFonts w:ascii="宋体" w:eastAsia="宋体" w:hAnsi="宋体" w:cs="宋体"/>
          <w:color w:val="333333"/>
          <w:kern w:val="0"/>
          <w:sz w:val="24"/>
          <w:szCs w:val="24"/>
        </w:rPr>
      </w:pPr>
      <w:r w:rsidRPr="00E0376B">
        <w:rPr>
          <w:rFonts w:ascii="宋体" w:eastAsia="宋体" w:hAnsi="宋体" w:cs="宋体" w:hint="eastAsia"/>
          <w:color w:val="333333"/>
          <w:kern w:val="0"/>
          <w:sz w:val="24"/>
          <w:szCs w:val="24"/>
        </w:rPr>
        <w:t xml:space="preserve">2）是否邀请本项目的其他供应商：是□ </w:t>
      </w:r>
      <w:r w:rsidRPr="00E0376B">
        <w:rPr>
          <w:rFonts w:ascii="宋体" w:eastAsia="宋体" w:hAnsi="宋体" w:cs="宋体"/>
          <w:color w:val="333333"/>
          <w:kern w:val="0"/>
          <w:sz w:val="24"/>
          <w:szCs w:val="24"/>
        </w:rPr>
        <w:t xml:space="preserve"> </w:t>
      </w:r>
      <w:r w:rsidRPr="00E0376B">
        <w:rPr>
          <w:rFonts w:ascii="宋体" w:eastAsia="宋体" w:hAnsi="宋体" w:cs="宋体" w:hint="eastAsia"/>
          <w:color w:val="333333"/>
          <w:kern w:val="0"/>
          <w:sz w:val="24"/>
          <w:szCs w:val="24"/>
        </w:rPr>
        <w:t>否</w:t>
      </w:r>
      <w:r w:rsidR="00C14582" w:rsidRPr="00E0376B">
        <w:rPr>
          <w:rFonts w:ascii="宋体" w:eastAsia="宋体" w:hAnsi="宋体" w:cs="宋体" w:hint="eastAsia"/>
          <w:color w:val="333333"/>
          <w:kern w:val="0"/>
          <w:sz w:val="24"/>
          <w:szCs w:val="24"/>
        </w:rPr>
        <w:sym w:font="Wingdings 2" w:char="F052"/>
      </w:r>
    </w:p>
    <w:p w14:paraId="3A48FF17" w14:textId="77777777" w:rsidR="00F92467" w:rsidRPr="00E0376B" w:rsidRDefault="00F53D46">
      <w:pPr>
        <w:widowControl/>
        <w:shd w:val="clear" w:color="auto" w:fill="FFFFFF"/>
        <w:spacing w:line="480" w:lineRule="auto"/>
        <w:ind w:firstLine="840"/>
        <w:rPr>
          <w:rFonts w:ascii="宋体" w:eastAsia="宋体" w:hAnsi="宋体" w:cs="宋体"/>
          <w:color w:val="333333"/>
          <w:kern w:val="0"/>
          <w:sz w:val="24"/>
          <w:szCs w:val="24"/>
        </w:rPr>
      </w:pPr>
      <w:r w:rsidRPr="00E0376B">
        <w:rPr>
          <w:rFonts w:ascii="宋体" w:eastAsia="宋体" w:hAnsi="宋体" w:cs="宋体" w:hint="eastAsia"/>
          <w:color w:val="333333"/>
          <w:kern w:val="0"/>
          <w:sz w:val="24"/>
          <w:szCs w:val="24"/>
        </w:rPr>
        <w:t>3）是否邀请专家：是</w:t>
      </w:r>
      <w:r w:rsidR="00C14582" w:rsidRPr="00E0376B">
        <w:rPr>
          <w:rFonts w:ascii="宋体" w:eastAsia="宋体" w:hAnsi="宋体" w:cs="宋体" w:hint="eastAsia"/>
          <w:color w:val="333333"/>
          <w:kern w:val="0"/>
          <w:sz w:val="24"/>
          <w:szCs w:val="24"/>
        </w:rPr>
        <w:sym w:font="Wingdings 2" w:char="F052"/>
      </w:r>
      <w:r w:rsidRPr="00E0376B">
        <w:rPr>
          <w:rFonts w:ascii="宋体" w:eastAsia="宋体" w:hAnsi="宋体" w:cs="宋体" w:hint="eastAsia"/>
          <w:color w:val="333333"/>
          <w:kern w:val="0"/>
          <w:sz w:val="24"/>
          <w:szCs w:val="24"/>
        </w:rPr>
        <w:t xml:space="preserve">  否□</w:t>
      </w:r>
    </w:p>
    <w:p w14:paraId="1D6EDD37" w14:textId="77777777" w:rsidR="00F92467" w:rsidRPr="00E0376B" w:rsidRDefault="00F53D46">
      <w:pPr>
        <w:widowControl/>
        <w:shd w:val="clear" w:color="auto" w:fill="FFFFFF"/>
        <w:spacing w:line="480" w:lineRule="auto"/>
        <w:ind w:firstLine="840"/>
        <w:rPr>
          <w:rFonts w:ascii="宋体" w:eastAsia="宋体" w:hAnsi="宋体" w:cs="宋体"/>
          <w:color w:val="333333"/>
          <w:kern w:val="0"/>
          <w:sz w:val="24"/>
          <w:szCs w:val="24"/>
        </w:rPr>
      </w:pPr>
      <w:r w:rsidRPr="00E0376B">
        <w:rPr>
          <w:rFonts w:ascii="宋体" w:eastAsia="宋体" w:hAnsi="宋体" w:cs="宋体" w:hint="eastAsia"/>
          <w:color w:val="333333"/>
          <w:kern w:val="0"/>
          <w:sz w:val="24"/>
          <w:szCs w:val="24"/>
        </w:rPr>
        <w:t>4）是否邀请服务对象：是</w:t>
      </w:r>
      <w:r w:rsidR="00C14582" w:rsidRPr="00E0376B">
        <w:rPr>
          <w:rFonts w:ascii="宋体" w:eastAsia="宋体" w:hAnsi="宋体" w:cs="宋体" w:hint="eastAsia"/>
          <w:color w:val="333333"/>
          <w:kern w:val="0"/>
          <w:sz w:val="24"/>
          <w:szCs w:val="24"/>
        </w:rPr>
        <w:sym w:font="Wingdings 2" w:char="F052"/>
      </w:r>
      <w:r w:rsidRPr="00E0376B">
        <w:rPr>
          <w:rFonts w:ascii="宋体" w:eastAsia="宋体" w:hAnsi="宋体" w:cs="宋体" w:hint="eastAsia"/>
          <w:color w:val="333333"/>
          <w:kern w:val="0"/>
          <w:sz w:val="24"/>
          <w:szCs w:val="24"/>
        </w:rPr>
        <w:t xml:space="preserve"> </w:t>
      </w:r>
      <w:r w:rsidRPr="00E0376B">
        <w:rPr>
          <w:rFonts w:ascii="宋体" w:eastAsia="宋体" w:hAnsi="宋体" w:cs="宋体"/>
          <w:color w:val="333333"/>
          <w:kern w:val="0"/>
          <w:sz w:val="24"/>
          <w:szCs w:val="24"/>
        </w:rPr>
        <w:t xml:space="preserve"> </w:t>
      </w:r>
      <w:r w:rsidRPr="00E0376B">
        <w:rPr>
          <w:rFonts w:ascii="宋体" w:eastAsia="宋体" w:hAnsi="宋体" w:cs="宋体" w:hint="eastAsia"/>
          <w:color w:val="333333"/>
          <w:kern w:val="0"/>
          <w:sz w:val="24"/>
          <w:szCs w:val="24"/>
        </w:rPr>
        <w:t>否□</w:t>
      </w:r>
    </w:p>
    <w:p w14:paraId="412941E0" w14:textId="77777777" w:rsidR="00F92467" w:rsidRPr="00E0376B" w:rsidRDefault="00F53D46">
      <w:pPr>
        <w:widowControl/>
        <w:shd w:val="clear" w:color="auto" w:fill="FFFFFF"/>
        <w:spacing w:line="480" w:lineRule="auto"/>
        <w:ind w:firstLine="840"/>
        <w:rPr>
          <w:rFonts w:ascii="宋体" w:eastAsia="宋体" w:hAnsi="宋体" w:cs="宋体"/>
          <w:color w:val="333333"/>
          <w:kern w:val="0"/>
          <w:sz w:val="24"/>
          <w:szCs w:val="24"/>
        </w:rPr>
      </w:pPr>
      <w:r w:rsidRPr="00E0376B">
        <w:rPr>
          <w:rFonts w:ascii="宋体" w:eastAsia="宋体" w:hAnsi="宋体" w:cs="宋体" w:hint="eastAsia"/>
          <w:color w:val="333333"/>
          <w:kern w:val="0"/>
          <w:sz w:val="24"/>
          <w:szCs w:val="24"/>
        </w:rPr>
        <w:t xml:space="preserve">5）是否邀请第三方检测机构：是□ </w:t>
      </w:r>
      <w:r w:rsidRPr="00E0376B">
        <w:rPr>
          <w:rFonts w:ascii="宋体" w:eastAsia="宋体" w:hAnsi="宋体" w:cs="宋体"/>
          <w:color w:val="333333"/>
          <w:kern w:val="0"/>
          <w:sz w:val="24"/>
          <w:szCs w:val="24"/>
        </w:rPr>
        <w:t xml:space="preserve"> </w:t>
      </w:r>
      <w:r w:rsidRPr="00E0376B">
        <w:rPr>
          <w:rFonts w:ascii="宋体" w:eastAsia="宋体" w:hAnsi="宋体" w:cs="宋体" w:hint="eastAsia"/>
          <w:color w:val="333333"/>
          <w:kern w:val="0"/>
          <w:sz w:val="24"/>
          <w:szCs w:val="24"/>
        </w:rPr>
        <w:t>否</w:t>
      </w:r>
      <w:r w:rsidR="00C14582" w:rsidRPr="00E0376B">
        <w:rPr>
          <w:rFonts w:ascii="宋体" w:eastAsia="宋体" w:hAnsi="宋体" w:cs="宋体" w:hint="eastAsia"/>
          <w:color w:val="333333"/>
          <w:kern w:val="0"/>
          <w:sz w:val="24"/>
          <w:szCs w:val="24"/>
        </w:rPr>
        <w:sym w:font="Wingdings 2" w:char="F052"/>
      </w:r>
    </w:p>
    <w:p w14:paraId="66D0FF5F" w14:textId="77777777" w:rsidR="00F92467" w:rsidRDefault="00F53D4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6）履约验收程序：</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一次性验收   □分段/分期验收</w:t>
      </w:r>
    </w:p>
    <w:p w14:paraId="7AE1C6E9" w14:textId="77777777" w:rsidR="00F92467" w:rsidRDefault="00F53D46">
      <w:pPr>
        <w:ind w:firstLineChars="300" w:firstLine="840"/>
        <w:rPr>
          <w:sz w:val="28"/>
        </w:rPr>
      </w:pPr>
      <w:r>
        <w:rPr>
          <w:rFonts w:hint="eastAsia"/>
          <w:sz w:val="28"/>
        </w:rPr>
        <w:t>7</w:t>
      </w:r>
      <w:r>
        <w:rPr>
          <w:rFonts w:hint="eastAsia"/>
          <w:sz w:val="28"/>
        </w:rPr>
        <w:t>）履约验收时间：</w:t>
      </w:r>
    </w:p>
    <w:p w14:paraId="4298CBF6" w14:textId="77777777" w:rsidR="00F92467" w:rsidRDefault="00F53D46">
      <w:pPr>
        <w:ind w:firstLineChars="250" w:firstLine="700"/>
        <w:rPr>
          <w:sz w:val="28"/>
        </w:rPr>
      </w:pPr>
      <w:r>
        <w:rPr>
          <w:rFonts w:hint="eastAsia"/>
          <w:sz w:val="28"/>
        </w:rPr>
        <w:t>□计划于</w:t>
      </w:r>
      <w:r>
        <w:rPr>
          <w:sz w:val="28"/>
        </w:rPr>
        <w:t xml:space="preserve">      </w:t>
      </w:r>
      <w:r>
        <w:rPr>
          <w:rFonts w:hint="eastAsia"/>
          <w:sz w:val="28"/>
        </w:rPr>
        <w:t>组织验收</w:t>
      </w:r>
    </w:p>
    <w:p w14:paraId="7AD564D2" w14:textId="77777777" w:rsidR="00F92467" w:rsidRDefault="00F53D46">
      <w:pPr>
        <w:ind w:firstLineChars="250" w:firstLine="700"/>
        <w:rPr>
          <w:sz w:val="28"/>
        </w:rPr>
      </w:pPr>
      <w:r>
        <w:rPr>
          <w:rFonts w:hint="eastAsia"/>
          <w:sz w:val="28"/>
        </w:rPr>
        <w:sym w:font="Wingdings 2" w:char="0052"/>
      </w:r>
      <w:r>
        <w:rPr>
          <w:rFonts w:hint="eastAsia"/>
          <w:sz w:val="28"/>
        </w:rPr>
        <w:t>供应商提出验收申请之日起</w:t>
      </w:r>
      <w:r>
        <w:rPr>
          <w:sz w:val="28"/>
        </w:rPr>
        <w:t xml:space="preserve"> </w:t>
      </w:r>
      <w:r>
        <w:rPr>
          <w:rFonts w:hint="eastAsia"/>
          <w:sz w:val="28"/>
        </w:rPr>
        <w:t>10</w:t>
      </w:r>
      <w:r>
        <w:rPr>
          <w:sz w:val="28"/>
        </w:rPr>
        <w:t xml:space="preserve"> </w:t>
      </w:r>
      <w:r>
        <w:rPr>
          <w:rFonts w:hint="eastAsia"/>
          <w:sz w:val="28"/>
        </w:rPr>
        <w:t>日内组织验收</w:t>
      </w:r>
    </w:p>
    <w:p w14:paraId="6789BEED" w14:textId="77777777" w:rsidR="00F92467" w:rsidRPr="00E0376B" w:rsidRDefault="00F53D46">
      <w:pPr>
        <w:widowControl/>
        <w:shd w:val="clear" w:color="auto" w:fill="FFFFFF"/>
        <w:spacing w:line="480" w:lineRule="auto"/>
        <w:ind w:firstLine="840"/>
        <w:rPr>
          <w:rFonts w:ascii="宋体" w:eastAsia="宋体" w:hAnsi="宋体" w:cs="宋体"/>
          <w:color w:val="333333"/>
          <w:kern w:val="0"/>
          <w:sz w:val="24"/>
          <w:szCs w:val="24"/>
        </w:rPr>
      </w:pPr>
      <w:r w:rsidRPr="00E0376B">
        <w:rPr>
          <w:rFonts w:ascii="宋体" w:eastAsia="宋体" w:hAnsi="宋体" w:cs="宋体"/>
          <w:color w:val="333333"/>
          <w:kern w:val="0"/>
          <w:sz w:val="24"/>
          <w:szCs w:val="24"/>
        </w:rPr>
        <w:t>8</w:t>
      </w:r>
      <w:r w:rsidRPr="00E0376B">
        <w:rPr>
          <w:rFonts w:ascii="宋体" w:eastAsia="宋体" w:hAnsi="宋体" w:cs="宋体" w:hint="eastAsia"/>
          <w:color w:val="333333"/>
          <w:kern w:val="0"/>
          <w:sz w:val="24"/>
          <w:szCs w:val="24"/>
        </w:rPr>
        <w:t xml:space="preserve">）验收组织的其他事项： </w:t>
      </w:r>
      <w:r w:rsidR="00C14582" w:rsidRPr="00E0376B">
        <w:rPr>
          <w:rFonts w:ascii="宋体" w:eastAsia="宋体" w:hAnsi="宋体" w:cs="宋体" w:hint="eastAsia"/>
          <w:color w:val="333333"/>
          <w:kern w:val="0"/>
          <w:sz w:val="24"/>
          <w:szCs w:val="24"/>
        </w:rPr>
        <w:t>无</w:t>
      </w:r>
    </w:p>
    <w:p w14:paraId="2A6E8701" w14:textId="77777777" w:rsidR="00F92467" w:rsidRPr="00E0376B" w:rsidRDefault="00F53D46">
      <w:pPr>
        <w:widowControl/>
        <w:shd w:val="clear" w:color="auto" w:fill="FFFFFF"/>
        <w:spacing w:line="480" w:lineRule="auto"/>
        <w:ind w:firstLine="840"/>
        <w:rPr>
          <w:rFonts w:ascii="宋体" w:eastAsia="宋体" w:hAnsi="宋体" w:cs="宋体"/>
          <w:color w:val="333333"/>
          <w:kern w:val="0"/>
          <w:sz w:val="24"/>
          <w:szCs w:val="24"/>
        </w:rPr>
      </w:pPr>
      <w:r w:rsidRPr="00E0376B">
        <w:rPr>
          <w:rFonts w:ascii="宋体" w:eastAsia="宋体" w:hAnsi="宋体" w:cs="宋体"/>
          <w:color w:val="333333"/>
          <w:kern w:val="0"/>
          <w:sz w:val="24"/>
          <w:szCs w:val="24"/>
        </w:rPr>
        <w:t>9</w:t>
      </w:r>
      <w:r w:rsidRPr="00E0376B">
        <w:rPr>
          <w:rFonts w:ascii="宋体" w:eastAsia="宋体" w:hAnsi="宋体" w:cs="宋体" w:hint="eastAsia"/>
          <w:color w:val="333333"/>
          <w:kern w:val="0"/>
          <w:sz w:val="24"/>
          <w:szCs w:val="24"/>
        </w:rPr>
        <w:t>）技术履约验收内容：</w:t>
      </w:r>
      <w:r w:rsidR="00C14582" w:rsidRPr="00C14582">
        <w:rPr>
          <w:rFonts w:ascii="宋体" w:eastAsia="宋体" w:hAnsi="宋体" w:cs="宋体" w:hint="eastAsia"/>
          <w:color w:val="333333"/>
          <w:kern w:val="0"/>
          <w:sz w:val="24"/>
          <w:szCs w:val="24"/>
        </w:rPr>
        <w:t>按技术要求与标准中服务内容及指标逐条验收。</w:t>
      </w:r>
    </w:p>
    <w:p w14:paraId="6D3E0355" w14:textId="77777777" w:rsidR="00F92467" w:rsidRPr="00E0376B" w:rsidRDefault="00F53D46">
      <w:pPr>
        <w:widowControl/>
        <w:shd w:val="clear" w:color="auto" w:fill="FFFFFF"/>
        <w:spacing w:line="480" w:lineRule="auto"/>
        <w:ind w:firstLine="840"/>
        <w:rPr>
          <w:rFonts w:ascii="宋体" w:eastAsia="宋体" w:hAnsi="宋体" w:cs="宋体"/>
          <w:color w:val="333333"/>
          <w:kern w:val="0"/>
          <w:sz w:val="24"/>
          <w:szCs w:val="24"/>
        </w:rPr>
      </w:pPr>
      <w:r w:rsidRPr="00E0376B">
        <w:rPr>
          <w:rFonts w:ascii="宋体" w:eastAsia="宋体" w:hAnsi="宋体" w:cs="宋体"/>
          <w:color w:val="333333"/>
          <w:kern w:val="0"/>
          <w:sz w:val="24"/>
          <w:szCs w:val="24"/>
        </w:rPr>
        <w:t>10</w:t>
      </w:r>
      <w:r w:rsidRPr="00E0376B">
        <w:rPr>
          <w:rFonts w:ascii="宋体" w:eastAsia="宋体" w:hAnsi="宋体" w:cs="宋体" w:hint="eastAsia"/>
          <w:color w:val="333333"/>
          <w:kern w:val="0"/>
          <w:sz w:val="24"/>
          <w:szCs w:val="24"/>
        </w:rPr>
        <w:t>）商务履约验收内容：</w:t>
      </w:r>
      <w:r w:rsidR="00C14582" w:rsidRPr="00C14582">
        <w:rPr>
          <w:rFonts w:ascii="宋体" w:eastAsia="宋体" w:hAnsi="宋体" w:cs="宋体" w:hint="eastAsia"/>
          <w:color w:val="333333"/>
          <w:kern w:val="0"/>
          <w:sz w:val="24"/>
          <w:szCs w:val="24"/>
        </w:rPr>
        <w:t>按合同签订内容验收。</w:t>
      </w:r>
    </w:p>
    <w:p w14:paraId="7F12C923" w14:textId="77777777" w:rsidR="00F92467" w:rsidRPr="00E0376B" w:rsidRDefault="00F53D46">
      <w:pPr>
        <w:widowControl/>
        <w:shd w:val="clear" w:color="auto" w:fill="FFFFFF"/>
        <w:spacing w:line="480" w:lineRule="auto"/>
        <w:ind w:firstLine="840"/>
        <w:rPr>
          <w:rFonts w:ascii="宋体" w:eastAsia="宋体" w:hAnsi="宋体" w:cs="宋体"/>
          <w:color w:val="333333"/>
          <w:kern w:val="0"/>
          <w:sz w:val="24"/>
          <w:szCs w:val="24"/>
        </w:rPr>
      </w:pPr>
      <w:r w:rsidRPr="00E0376B">
        <w:rPr>
          <w:rFonts w:ascii="宋体" w:eastAsia="宋体" w:hAnsi="宋体" w:cs="宋体" w:hint="eastAsia"/>
          <w:color w:val="333333"/>
          <w:kern w:val="0"/>
          <w:sz w:val="24"/>
          <w:szCs w:val="24"/>
        </w:rPr>
        <w:t>1</w:t>
      </w:r>
      <w:r w:rsidRPr="00E0376B">
        <w:rPr>
          <w:rFonts w:ascii="宋体" w:eastAsia="宋体" w:hAnsi="宋体" w:cs="宋体"/>
          <w:color w:val="333333"/>
          <w:kern w:val="0"/>
          <w:sz w:val="24"/>
          <w:szCs w:val="24"/>
        </w:rPr>
        <w:t>1</w:t>
      </w:r>
      <w:r w:rsidRPr="00E0376B">
        <w:rPr>
          <w:rFonts w:ascii="宋体" w:eastAsia="宋体" w:hAnsi="宋体" w:cs="宋体" w:hint="eastAsia"/>
          <w:color w:val="333333"/>
          <w:kern w:val="0"/>
          <w:sz w:val="24"/>
          <w:szCs w:val="24"/>
        </w:rPr>
        <w:t>）履约验收标准：</w:t>
      </w:r>
      <w:r w:rsidR="00C14582" w:rsidRPr="00C14582">
        <w:rPr>
          <w:rFonts w:ascii="宋体" w:eastAsia="宋体" w:hAnsi="宋体" w:cs="宋体" w:hint="eastAsia"/>
          <w:color w:val="333333"/>
          <w:kern w:val="0"/>
          <w:sz w:val="24"/>
          <w:szCs w:val="24"/>
        </w:rPr>
        <w:t>按合同签订内容验收。</w:t>
      </w:r>
    </w:p>
    <w:p w14:paraId="0EBB4E43" w14:textId="77777777" w:rsidR="00F92467" w:rsidRPr="00E0376B" w:rsidRDefault="00F53D46">
      <w:pPr>
        <w:widowControl/>
        <w:shd w:val="clear" w:color="auto" w:fill="FFFFFF"/>
        <w:spacing w:line="480" w:lineRule="auto"/>
        <w:ind w:firstLine="840"/>
        <w:rPr>
          <w:rFonts w:ascii="宋体" w:eastAsia="宋体" w:hAnsi="宋体" w:cs="宋体"/>
          <w:color w:val="333333"/>
          <w:kern w:val="0"/>
          <w:sz w:val="24"/>
          <w:szCs w:val="24"/>
        </w:rPr>
      </w:pPr>
      <w:r w:rsidRPr="00E0376B">
        <w:rPr>
          <w:rFonts w:ascii="宋体" w:eastAsia="宋体" w:hAnsi="宋体" w:cs="宋体" w:hint="eastAsia"/>
          <w:color w:val="333333"/>
          <w:kern w:val="0"/>
          <w:sz w:val="24"/>
          <w:szCs w:val="24"/>
        </w:rPr>
        <w:t>1</w:t>
      </w:r>
      <w:r w:rsidRPr="00E0376B">
        <w:rPr>
          <w:rFonts w:ascii="宋体" w:eastAsia="宋体" w:hAnsi="宋体" w:cs="宋体"/>
          <w:color w:val="333333"/>
          <w:kern w:val="0"/>
          <w:sz w:val="24"/>
          <w:szCs w:val="24"/>
        </w:rPr>
        <w:t>2</w:t>
      </w:r>
      <w:r w:rsidRPr="00E0376B">
        <w:rPr>
          <w:rFonts w:ascii="宋体" w:eastAsia="宋体" w:hAnsi="宋体" w:cs="宋体" w:hint="eastAsia"/>
          <w:color w:val="333333"/>
          <w:kern w:val="0"/>
          <w:sz w:val="24"/>
          <w:szCs w:val="24"/>
        </w:rPr>
        <w:t>）履约验收其他事项：</w:t>
      </w:r>
      <w:r w:rsidR="00C14582" w:rsidRPr="00E0376B">
        <w:rPr>
          <w:rFonts w:ascii="宋体" w:eastAsia="宋体" w:hAnsi="宋体" w:cs="宋体" w:hint="eastAsia"/>
          <w:color w:val="333333"/>
          <w:kern w:val="0"/>
          <w:sz w:val="24"/>
          <w:szCs w:val="24"/>
        </w:rPr>
        <w:t>无</w:t>
      </w:r>
    </w:p>
    <w:p w14:paraId="42B60E45" w14:textId="77777777" w:rsidR="00F92467" w:rsidRDefault="00F92467">
      <w:pPr>
        <w:widowControl/>
        <w:shd w:val="clear" w:color="auto" w:fill="FFFFFF"/>
        <w:spacing w:line="480" w:lineRule="auto"/>
        <w:ind w:firstLine="840"/>
        <w:rPr>
          <w:rFonts w:ascii="宋体" w:eastAsia="宋体" w:hAnsi="宋体" w:cs="宋体"/>
          <w:color w:val="333333"/>
          <w:kern w:val="0"/>
          <w:sz w:val="24"/>
          <w:szCs w:val="24"/>
        </w:rPr>
      </w:pPr>
    </w:p>
    <w:p w14:paraId="5D4E542B" w14:textId="77777777" w:rsidR="00F92467" w:rsidRDefault="00F53D46">
      <w:pPr>
        <w:widowControl/>
        <w:shd w:val="clear" w:color="auto" w:fill="FFFFFF"/>
        <w:spacing w:line="480" w:lineRule="auto"/>
        <w:outlineLvl w:val="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五、风险控制措施和替代方案</w:t>
      </w:r>
    </w:p>
    <w:p w14:paraId="20FFCD11" w14:textId="77777777" w:rsidR="00F92467" w:rsidRDefault="00F53D4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该采购项目按照《政府采购需求管理办法》第二十五条规定，本项目是否需要组织风险判断、提出处置措施和替代方案：是□（</w:t>
      </w:r>
      <w:proofErr w:type="gramStart"/>
      <w:r>
        <w:rPr>
          <w:rFonts w:ascii="宋体" w:eastAsia="宋体" w:hAnsi="宋体" w:cs="宋体" w:hint="eastAsia"/>
          <w:color w:val="333333"/>
          <w:kern w:val="0"/>
          <w:sz w:val="24"/>
          <w:szCs w:val="24"/>
        </w:rPr>
        <w:t>填以下</w:t>
      </w:r>
      <w:proofErr w:type="gramEnd"/>
      <w:r>
        <w:rPr>
          <w:rFonts w:ascii="宋体" w:eastAsia="宋体" w:hAnsi="宋体" w:cs="宋体"/>
          <w:color w:val="333333"/>
          <w:kern w:val="0"/>
          <w:sz w:val="24"/>
          <w:szCs w:val="24"/>
        </w:rPr>
        <w:t>信息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2" w:char="0052"/>
      </w:r>
    </w:p>
    <w:p w14:paraId="106AB7AE" w14:textId="77777777" w:rsidR="00F92467" w:rsidRDefault="00F53D4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1）国家政策变化风险的应对措施：</w:t>
      </w:r>
    </w:p>
    <w:p w14:paraId="69155205" w14:textId="77777777" w:rsidR="00F92467" w:rsidRDefault="00F53D4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2）实施环境变化风险的应对措施：</w:t>
      </w:r>
    </w:p>
    <w:p w14:paraId="71F8726A" w14:textId="77777777" w:rsidR="00F92467" w:rsidRDefault="00F53D4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3）重大技术变化风险的应对措施：</w:t>
      </w:r>
    </w:p>
    <w:p w14:paraId="634A3C39" w14:textId="77777777" w:rsidR="00F92467" w:rsidRDefault="00F53D4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4）预算项目调整风险的应对措施：</w:t>
      </w:r>
    </w:p>
    <w:p w14:paraId="31F55051" w14:textId="77777777" w:rsidR="00F92467" w:rsidRDefault="00F53D4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5）因质疑投诉影响采购进度风险的应对措施：</w:t>
      </w:r>
    </w:p>
    <w:p w14:paraId="2B1705B3" w14:textId="77777777" w:rsidR="00F92467" w:rsidRDefault="00F53D4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6）采购失败风险的应对措施：</w:t>
      </w:r>
    </w:p>
    <w:p w14:paraId="2D426870" w14:textId="77777777" w:rsidR="00F92467" w:rsidRDefault="00F53D4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7）不按规定签订或者履行合同风险的应对措施：</w:t>
      </w:r>
      <w:r w:rsidR="00393513">
        <w:rPr>
          <w:rFonts w:ascii="宋体" w:eastAsia="宋体" w:hAnsi="宋体" w:cs="宋体"/>
          <w:color w:val="333333"/>
          <w:kern w:val="0"/>
          <w:sz w:val="24"/>
          <w:szCs w:val="24"/>
        </w:rPr>
        <w:t xml:space="preserve"> </w:t>
      </w:r>
    </w:p>
    <w:p w14:paraId="67AD644E" w14:textId="77777777" w:rsidR="00F92467" w:rsidRDefault="00F53D4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8）出现损害国家利益和社会公共利益情形风险的应对措施：</w:t>
      </w:r>
    </w:p>
    <w:p w14:paraId="01EDF974" w14:textId="77777777" w:rsidR="00F92467" w:rsidRDefault="00F53D4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9）其他采购和合同履行过程的风险及应对措施：</w:t>
      </w:r>
    </w:p>
    <w:p w14:paraId="218786F2" w14:textId="77777777" w:rsidR="00F92467" w:rsidRDefault="00F92467">
      <w:pPr>
        <w:widowControl/>
        <w:shd w:val="clear" w:color="auto" w:fill="FFFFFF"/>
        <w:spacing w:line="480" w:lineRule="auto"/>
        <w:ind w:firstLine="840"/>
        <w:rPr>
          <w:rFonts w:ascii="宋体" w:eastAsia="宋体" w:hAnsi="宋体" w:cs="宋体"/>
          <w:color w:val="333333"/>
          <w:kern w:val="0"/>
          <w:sz w:val="24"/>
          <w:szCs w:val="24"/>
        </w:rPr>
      </w:pPr>
    </w:p>
    <w:p w14:paraId="6750C768" w14:textId="77777777" w:rsidR="00F92467" w:rsidRDefault="00F53D4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项目负责人（签字）：</w:t>
      </w:r>
    </w:p>
    <w:p w14:paraId="20FEDB4B" w14:textId="77777777" w:rsidR="00F92467" w:rsidRDefault="00F53D4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项目单位负责人（签字）：</w:t>
      </w:r>
    </w:p>
    <w:p w14:paraId="6C2F7F0C" w14:textId="77777777" w:rsidR="00F92467" w:rsidRDefault="00F53D4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经费主管部门负责人（签字）：　　　　　　　　　　　</w:t>
      </w:r>
    </w:p>
    <w:p w14:paraId="7529CF0A" w14:textId="77777777" w:rsidR="00F92467" w:rsidRDefault="00F92467">
      <w:pPr>
        <w:widowControl/>
        <w:shd w:val="clear" w:color="auto" w:fill="FFFFFF"/>
        <w:spacing w:line="480" w:lineRule="auto"/>
        <w:ind w:firstLine="840"/>
        <w:rPr>
          <w:rFonts w:ascii="宋体" w:eastAsia="宋体" w:hAnsi="宋体" w:cs="宋体"/>
          <w:color w:val="333333"/>
          <w:kern w:val="0"/>
          <w:sz w:val="24"/>
          <w:szCs w:val="24"/>
        </w:rPr>
      </w:pPr>
    </w:p>
    <w:p w14:paraId="5FF8B12F" w14:textId="77777777" w:rsidR="00F92467" w:rsidRDefault="00F53D46">
      <w:pPr>
        <w:widowControl/>
        <w:shd w:val="clear" w:color="auto" w:fill="FFFFFF"/>
        <w:spacing w:line="480" w:lineRule="auto"/>
        <w:ind w:firstLineChars="2500" w:firstLine="600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年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月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日</w:t>
      </w:r>
    </w:p>
    <w:p w14:paraId="62B25055" w14:textId="77777777" w:rsidR="00F92467" w:rsidRDefault="00F92467"/>
    <w:p w14:paraId="6DC0BB2C" w14:textId="77777777" w:rsidR="00F92467" w:rsidRDefault="00F53D46">
      <w:pPr>
        <w:rPr>
          <w:sz w:val="28"/>
        </w:rPr>
      </w:pPr>
      <w:r>
        <w:rPr>
          <w:rFonts w:hint="eastAsia"/>
          <w:sz w:val="28"/>
        </w:rPr>
        <w:t>注意事项</w:t>
      </w:r>
      <w:r>
        <w:rPr>
          <w:sz w:val="28"/>
        </w:rPr>
        <w:t>：</w:t>
      </w:r>
    </w:p>
    <w:p w14:paraId="15D96F36" w14:textId="77777777" w:rsidR="00F92467" w:rsidRDefault="00F53D46">
      <w:pPr>
        <w:rPr>
          <w:sz w:val="28"/>
        </w:rPr>
      </w:pPr>
      <w:r>
        <w:rPr>
          <w:rFonts w:hint="eastAsia"/>
          <w:sz w:val="28"/>
        </w:rPr>
        <w:t>1.</w:t>
      </w:r>
      <w:r>
        <w:rPr>
          <w:rFonts w:hint="eastAsia"/>
          <w:sz w:val="28"/>
        </w:rPr>
        <w:t>采购项目预算大于</w:t>
      </w:r>
      <w:r>
        <w:rPr>
          <w:rFonts w:hint="eastAsia"/>
          <w:sz w:val="28"/>
        </w:rPr>
        <w:t>50</w:t>
      </w:r>
      <w:r>
        <w:rPr>
          <w:rFonts w:hint="eastAsia"/>
          <w:sz w:val="28"/>
        </w:rPr>
        <w:t>万元（含</w:t>
      </w:r>
      <w:r>
        <w:rPr>
          <w:rFonts w:hint="eastAsia"/>
          <w:sz w:val="28"/>
        </w:rPr>
        <w:t>50</w:t>
      </w:r>
      <w:r>
        <w:rPr>
          <w:rFonts w:hint="eastAsia"/>
          <w:sz w:val="28"/>
        </w:rPr>
        <w:t>万元）需提供采购单位确定需求的部（处）会议纪要或学院党政联席会议纪要。</w:t>
      </w:r>
    </w:p>
    <w:p w14:paraId="518C3791" w14:textId="77777777" w:rsidR="00F92467" w:rsidRDefault="00F53D46">
      <w:pPr>
        <w:rPr>
          <w:sz w:val="28"/>
        </w:rPr>
      </w:pPr>
      <w:r>
        <w:rPr>
          <w:rFonts w:hint="eastAsia"/>
          <w:sz w:val="28"/>
        </w:rPr>
        <w:t>2.</w:t>
      </w:r>
      <w:r>
        <w:rPr>
          <w:rFonts w:hint="eastAsia"/>
          <w:sz w:val="28"/>
        </w:rPr>
        <w:t>各单位政府采购</w:t>
      </w:r>
      <w:r>
        <w:rPr>
          <w:sz w:val="28"/>
        </w:rPr>
        <w:t>项目</w:t>
      </w:r>
      <w:r>
        <w:rPr>
          <w:rFonts w:hint="eastAsia"/>
          <w:sz w:val="28"/>
        </w:rPr>
        <w:t>的采购</w:t>
      </w:r>
      <w:r>
        <w:rPr>
          <w:sz w:val="28"/>
        </w:rPr>
        <w:t>需求</w:t>
      </w:r>
      <w:r>
        <w:rPr>
          <w:rFonts w:hint="eastAsia"/>
          <w:sz w:val="28"/>
        </w:rPr>
        <w:t>在部门（学院）</w:t>
      </w:r>
      <w:r>
        <w:rPr>
          <w:sz w:val="28"/>
        </w:rPr>
        <w:t>网站</w:t>
      </w:r>
      <w:r>
        <w:rPr>
          <w:rFonts w:hint="eastAsia"/>
          <w:sz w:val="28"/>
        </w:rPr>
        <w:t>首页公示不少于</w:t>
      </w:r>
      <w:r>
        <w:rPr>
          <w:rFonts w:hint="eastAsia"/>
          <w:sz w:val="28"/>
        </w:rPr>
        <w:t>3</w:t>
      </w:r>
      <w:r>
        <w:rPr>
          <w:rFonts w:hint="eastAsia"/>
          <w:sz w:val="28"/>
        </w:rPr>
        <w:t>天。公示</w:t>
      </w:r>
      <w:r>
        <w:rPr>
          <w:sz w:val="28"/>
        </w:rPr>
        <w:t>期结束后</w:t>
      </w:r>
      <w:r>
        <w:rPr>
          <w:rFonts w:hint="eastAsia"/>
          <w:sz w:val="28"/>
        </w:rPr>
        <w:t>将</w:t>
      </w:r>
      <w:r>
        <w:rPr>
          <w:sz w:val="28"/>
        </w:rPr>
        <w:t>公</w:t>
      </w:r>
      <w:r>
        <w:rPr>
          <w:rFonts w:hint="eastAsia"/>
          <w:sz w:val="28"/>
        </w:rPr>
        <w:t>示</w:t>
      </w:r>
      <w:r>
        <w:rPr>
          <w:sz w:val="28"/>
        </w:rPr>
        <w:t>截图</w:t>
      </w:r>
      <w:r>
        <w:rPr>
          <w:rFonts w:hint="eastAsia"/>
          <w:sz w:val="28"/>
        </w:rPr>
        <w:t>打印</w:t>
      </w:r>
      <w:proofErr w:type="gramStart"/>
      <w:r>
        <w:rPr>
          <w:sz w:val="28"/>
        </w:rPr>
        <w:t>交国有</w:t>
      </w:r>
      <w:proofErr w:type="gramEnd"/>
      <w:r>
        <w:rPr>
          <w:sz w:val="28"/>
        </w:rPr>
        <w:t>资产与实验室管理处（</w:t>
      </w:r>
      <w:r>
        <w:rPr>
          <w:rFonts w:hint="eastAsia"/>
          <w:sz w:val="28"/>
        </w:rPr>
        <w:t>招投标</w:t>
      </w:r>
      <w:r>
        <w:rPr>
          <w:sz w:val="28"/>
        </w:rPr>
        <w:t>中心）</w:t>
      </w:r>
      <w:r>
        <w:rPr>
          <w:rFonts w:hint="eastAsia"/>
          <w:sz w:val="28"/>
        </w:rPr>
        <w:t>，</w:t>
      </w:r>
      <w:r>
        <w:rPr>
          <w:sz w:val="28"/>
        </w:rPr>
        <w:t>并</w:t>
      </w:r>
      <w:r>
        <w:rPr>
          <w:rFonts w:hint="eastAsia"/>
          <w:sz w:val="28"/>
        </w:rPr>
        <w:t>标</w:t>
      </w:r>
      <w:r>
        <w:rPr>
          <w:sz w:val="28"/>
        </w:rPr>
        <w:t>明公示期是否有异议</w:t>
      </w:r>
      <w:r>
        <w:rPr>
          <w:rFonts w:hint="eastAsia"/>
          <w:sz w:val="28"/>
        </w:rPr>
        <w:t>。</w:t>
      </w:r>
    </w:p>
    <w:sectPr w:rsidR="00F924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19FC" w14:textId="77777777" w:rsidR="00D93A6C" w:rsidRDefault="00D93A6C" w:rsidP="00D13490">
      <w:r>
        <w:separator/>
      </w:r>
    </w:p>
  </w:endnote>
  <w:endnote w:type="continuationSeparator" w:id="0">
    <w:p w14:paraId="69FD76D3" w14:textId="77777777" w:rsidR="00D93A6C" w:rsidRDefault="00D93A6C" w:rsidP="00D1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DB9A" w14:textId="77777777" w:rsidR="00D93A6C" w:rsidRDefault="00D93A6C" w:rsidP="00D13490">
      <w:r>
        <w:separator/>
      </w:r>
    </w:p>
  </w:footnote>
  <w:footnote w:type="continuationSeparator" w:id="0">
    <w:p w14:paraId="3A4786BA" w14:textId="77777777" w:rsidR="00D93A6C" w:rsidRDefault="00D93A6C" w:rsidP="00D13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8859A"/>
    <w:multiLevelType w:val="singleLevel"/>
    <w:tmpl w:val="85E8859A"/>
    <w:lvl w:ilvl="0">
      <w:start w:val="1"/>
      <w:numFmt w:val="bullet"/>
      <w:lvlText w:val=""/>
      <w:lvlJc w:val="left"/>
      <w:pPr>
        <w:ind w:left="420" w:hanging="420"/>
      </w:pPr>
      <w:rPr>
        <w:rFonts w:ascii="Wingdings" w:hAnsi="Wingdings" w:hint="default"/>
      </w:rPr>
    </w:lvl>
  </w:abstractNum>
  <w:abstractNum w:abstractNumId="1" w15:restartNumberingAfterBreak="0">
    <w:nsid w:val="AABC99EA"/>
    <w:multiLevelType w:val="singleLevel"/>
    <w:tmpl w:val="AABC99EA"/>
    <w:lvl w:ilvl="0">
      <w:start w:val="3"/>
      <w:numFmt w:val="chineseCounting"/>
      <w:suff w:val="nothing"/>
      <w:lvlText w:val="%1、"/>
      <w:lvlJc w:val="left"/>
      <w:rPr>
        <w:rFonts w:hint="eastAsia"/>
      </w:rPr>
    </w:lvl>
  </w:abstractNum>
  <w:abstractNum w:abstractNumId="2" w15:restartNumberingAfterBreak="0">
    <w:nsid w:val="DC4FD79C"/>
    <w:multiLevelType w:val="singleLevel"/>
    <w:tmpl w:val="DC4FD79C"/>
    <w:lvl w:ilvl="0">
      <w:start w:val="9"/>
      <w:numFmt w:val="chineseCounting"/>
      <w:suff w:val="nothing"/>
      <w:lvlText w:val="%1、"/>
      <w:lvlJc w:val="left"/>
      <w:rPr>
        <w:rFonts w:hint="eastAsia"/>
      </w:rPr>
    </w:lvl>
  </w:abstractNum>
  <w:abstractNum w:abstractNumId="3" w15:restartNumberingAfterBreak="0">
    <w:nsid w:val="1589600A"/>
    <w:multiLevelType w:val="singleLevel"/>
    <w:tmpl w:val="1589600A"/>
    <w:lvl w:ilvl="0">
      <w:start w:val="2"/>
      <w:numFmt w:val="chineseCounting"/>
      <w:suff w:val="nothing"/>
      <w:lvlText w:val="%1、"/>
      <w:lvlJc w:val="left"/>
      <w:rPr>
        <w:rFonts w:hint="eastAsia"/>
      </w:rPr>
    </w:lvl>
  </w:abstractNum>
  <w:abstractNum w:abstractNumId="4" w15:restartNumberingAfterBreak="0">
    <w:nsid w:val="161F91AB"/>
    <w:multiLevelType w:val="singleLevel"/>
    <w:tmpl w:val="161F91AB"/>
    <w:lvl w:ilvl="0">
      <w:start w:val="3"/>
      <w:numFmt w:val="decimal"/>
      <w:suff w:val="nothing"/>
      <w:lvlText w:val="%1）"/>
      <w:lvlJc w:val="left"/>
    </w:lvl>
  </w:abstractNum>
  <w:abstractNum w:abstractNumId="5" w15:restartNumberingAfterBreak="0">
    <w:nsid w:val="2472D68D"/>
    <w:multiLevelType w:val="singleLevel"/>
    <w:tmpl w:val="2472D68D"/>
    <w:lvl w:ilvl="0">
      <w:start w:val="1"/>
      <w:numFmt w:val="decimal"/>
      <w:suff w:val="nothing"/>
      <w:lvlText w:val="%1、"/>
      <w:lvlJc w:val="left"/>
    </w:lvl>
  </w:abstractNum>
  <w:abstractNum w:abstractNumId="6" w15:restartNumberingAfterBreak="0">
    <w:nsid w:val="3C8F0D5D"/>
    <w:multiLevelType w:val="singleLevel"/>
    <w:tmpl w:val="2472D68D"/>
    <w:lvl w:ilvl="0">
      <w:start w:val="1"/>
      <w:numFmt w:val="decimal"/>
      <w:suff w:val="nothing"/>
      <w:lvlText w:val="%1、"/>
      <w:lvlJc w:val="left"/>
    </w:lvl>
  </w:abstractNum>
  <w:abstractNum w:abstractNumId="7" w15:restartNumberingAfterBreak="0">
    <w:nsid w:val="51BB18B6"/>
    <w:multiLevelType w:val="singleLevel"/>
    <w:tmpl w:val="51BB18B6"/>
    <w:lvl w:ilvl="0">
      <w:start w:val="9"/>
      <w:numFmt w:val="decimal"/>
      <w:suff w:val="nothing"/>
      <w:lvlText w:val="%1）"/>
      <w:lvlJc w:val="left"/>
    </w:lvl>
  </w:abstractNum>
  <w:abstractNum w:abstractNumId="8" w15:restartNumberingAfterBreak="0">
    <w:nsid w:val="60170EB7"/>
    <w:multiLevelType w:val="hybridMultilevel"/>
    <w:tmpl w:val="B99E69FE"/>
    <w:lvl w:ilvl="0" w:tplc="33EC6AC0">
      <w:start w:val="1"/>
      <w:numFmt w:val="decimal"/>
      <w:lvlText w:val="%1、"/>
      <w:lvlJc w:val="left"/>
      <w:pPr>
        <w:ind w:left="360" w:hanging="36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06D4177"/>
    <w:multiLevelType w:val="singleLevel"/>
    <w:tmpl w:val="606D4177"/>
    <w:lvl w:ilvl="0">
      <w:start w:val="7"/>
      <w:numFmt w:val="decimal"/>
      <w:suff w:val="nothing"/>
      <w:lvlText w:val="%1、"/>
      <w:lvlJc w:val="left"/>
    </w:lvl>
  </w:abstractNum>
  <w:abstractNum w:abstractNumId="10" w15:restartNumberingAfterBreak="0">
    <w:nsid w:val="6B14F195"/>
    <w:multiLevelType w:val="singleLevel"/>
    <w:tmpl w:val="6B14F195"/>
    <w:lvl w:ilvl="0">
      <w:start w:val="1"/>
      <w:numFmt w:val="bullet"/>
      <w:lvlText w:val=""/>
      <w:lvlJc w:val="left"/>
      <w:pPr>
        <w:tabs>
          <w:tab w:val="left" w:pos="420"/>
        </w:tabs>
        <w:ind w:left="840" w:hanging="420"/>
      </w:pPr>
      <w:rPr>
        <w:rFonts w:ascii="Wingdings" w:hAnsi="Wingdings" w:hint="default"/>
      </w:rPr>
    </w:lvl>
  </w:abstractNum>
  <w:num w:numId="1" w16cid:durableId="1107507257">
    <w:abstractNumId w:val="10"/>
  </w:num>
  <w:num w:numId="2" w16cid:durableId="1256206121">
    <w:abstractNumId w:val="0"/>
  </w:num>
  <w:num w:numId="3" w16cid:durableId="2039774825">
    <w:abstractNumId w:val="4"/>
  </w:num>
  <w:num w:numId="4" w16cid:durableId="1541818332">
    <w:abstractNumId w:val="3"/>
  </w:num>
  <w:num w:numId="5" w16cid:durableId="536822662">
    <w:abstractNumId w:val="1"/>
  </w:num>
  <w:num w:numId="6" w16cid:durableId="787702104">
    <w:abstractNumId w:val="5"/>
  </w:num>
  <w:num w:numId="7" w16cid:durableId="996033493">
    <w:abstractNumId w:val="9"/>
  </w:num>
  <w:num w:numId="8" w16cid:durableId="912161547">
    <w:abstractNumId w:val="2"/>
  </w:num>
  <w:num w:numId="9" w16cid:durableId="534392876">
    <w:abstractNumId w:val="7"/>
  </w:num>
  <w:num w:numId="10" w16cid:durableId="2007393967">
    <w:abstractNumId w:val="6"/>
  </w:num>
  <w:num w:numId="11" w16cid:durableId="12738274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MDAyMbM0NwABJR2l4NTi4sz8PJACk1oAyXO/liwAAAA="/>
  </w:docVars>
  <w:rsids>
    <w:rsidRoot w:val="00283798"/>
    <w:rsid w:val="000202F7"/>
    <w:rsid w:val="00023BC4"/>
    <w:rsid w:val="00042998"/>
    <w:rsid w:val="00046C3E"/>
    <w:rsid w:val="000470FC"/>
    <w:rsid w:val="00060343"/>
    <w:rsid w:val="000A232A"/>
    <w:rsid w:val="000B3BA8"/>
    <w:rsid w:val="0010276D"/>
    <w:rsid w:val="00107F9A"/>
    <w:rsid w:val="00126377"/>
    <w:rsid w:val="00186E4C"/>
    <w:rsid w:val="001C74A6"/>
    <w:rsid w:val="00211355"/>
    <w:rsid w:val="00212058"/>
    <w:rsid w:val="00226CED"/>
    <w:rsid w:val="002502DF"/>
    <w:rsid w:val="00283798"/>
    <w:rsid w:val="002B4001"/>
    <w:rsid w:val="002C2AA7"/>
    <w:rsid w:val="00321DC7"/>
    <w:rsid w:val="00334BD1"/>
    <w:rsid w:val="0035375B"/>
    <w:rsid w:val="00366ECA"/>
    <w:rsid w:val="00375C98"/>
    <w:rsid w:val="00393513"/>
    <w:rsid w:val="003E5E78"/>
    <w:rsid w:val="00420486"/>
    <w:rsid w:val="00435199"/>
    <w:rsid w:val="0044357E"/>
    <w:rsid w:val="00481673"/>
    <w:rsid w:val="005005DE"/>
    <w:rsid w:val="005054AE"/>
    <w:rsid w:val="00527233"/>
    <w:rsid w:val="005278CA"/>
    <w:rsid w:val="00527BEB"/>
    <w:rsid w:val="0055444A"/>
    <w:rsid w:val="00560020"/>
    <w:rsid w:val="0056067E"/>
    <w:rsid w:val="00561A2E"/>
    <w:rsid w:val="005B497B"/>
    <w:rsid w:val="005E78B8"/>
    <w:rsid w:val="005E79E8"/>
    <w:rsid w:val="006269DA"/>
    <w:rsid w:val="006342A2"/>
    <w:rsid w:val="0065189C"/>
    <w:rsid w:val="00663818"/>
    <w:rsid w:val="00694F1A"/>
    <w:rsid w:val="006F066B"/>
    <w:rsid w:val="006F3BE4"/>
    <w:rsid w:val="006F5DC0"/>
    <w:rsid w:val="00734F56"/>
    <w:rsid w:val="00761E5F"/>
    <w:rsid w:val="00764016"/>
    <w:rsid w:val="007A42F7"/>
    <w:rsid w:val="007B2A0D"/>
    <w:rsid w:val="007C0707"/>
    <w:rsid w:val="007C25E0"/>
    <w:rsid w:val="007C632E"/>
    <w:rsid w:val="007D5516"/>
    <w:rsid w:val="007E3D67"/>
    <w:rsid w:val="00803BE4"/>
    <w:rsid w:val="00804CA5"/>
    <w:rsid w:val="00831099"/>
    <w:rsid w:val="00842391"/>
    <w:rsid w:val="0085483B"/>
    <w:rsid w:val="00861D71"/>
    <w:rsid w:val="008B116C"/>
    <w:rsid w:val="00906B83"/>
    <w:rsid w:val="00927D61"/>
    <w:rsid w:val="009319F2"/>
    <w:rsid w:val="009373E1"/>
    <w:rsid w:val="00967EF2"/>
    <w:rsid w:val="009B4396"/>
    <w:rsid w:val="009B4509"/>
    <w:rsid w:val="009C70BC"/>
    <w:rsid w:val="009D6C38"/>
    <w:rsid w:val="009E34C5"/>
    <w:rsid w:val="00A259E6"/>
    <w:rsid w:val="00A40AE8"/>
    <w:rsid w:val="00A80DA9"/>
    <w:rsid w:val="00A92CE7"/>
    <w:rsid w:val="00AB037C"/>
    <w:rsid w:val="00AC7C9E"/>
    <w:rsid w:val="00AD6BF6"/>
    <w:rsid w:val="00B0101A"/>
    <w:rsid w:val="00B03631"/>
    <w:rsid w:val="00B17C7D"/>
    <w:rsid w:val="00B2641B"/>
    <w:rsid w:val="00B267AB"/>
    <w:rsid w:val="00B367E7"/>
    <w:rsid w:val="00BB40ED"/>
    <w:rsid w:val="00C01E46"/>
    <w:rsid w:val="00C0594D"/>
    <w:rsid w:val="00C12962"/>
    <w:rsid w:val="00C14582"/>
    <w:rsid w:val="00C2122B"/>
    <w:rsid w:val="00C23544"/>
    <w:rsid w:val="00C40FDC"/>
    <w:rsid w:val="00C55F64"/>
    <w:rsid w:val="00C655D2"/>
    <w:rsid w:val="00CC0738"/>
    <w:rsid w:val="00CC72CC"/>
    <w:rsid w:val="00CE0987"/>
    <w:rsid w:val="00D004BF"/>
    <w:rsid w:val="00D05B16"/>
    <w:rsid w:val="00D06370"/>
    <w:rsid w:val="00D13490"/>
    <w:rsid w:val="00D30A62"/>
    <w:rsid w:val="00D32F30"/>
    <w:rsid w:val="00D41790"/>
    <w:rsid w:val="00D60390"/>
    <w:rsid w:val="00D80AA5"/>
    <w:rsid w:val="00D93A6C"/>
    <w:rsid w:val="00DC32F1"/>
    <w:rsid w:val="00DF66B1"/>
    <w:rsid w:val="00E0376B"/>
    <w:rsid w:val="00E45D59"/>
    <w:rsid w:val="00E51E58"/>
    <w:rsid w:val="00E650EE"/>
    <w:rsid w:val="00E72FE3"/>
    <w:rsid w:val="00E7404F"/>
    <w:rsid w:val="00EA03B9"/>
    <w:rsid w:val="00EC4B2C"/>
    <w:rsid w:val="00F039EF"/>
    <w:rsid w:val="00F04A5D"/>
    <w:rsid w:val="00F2213D"/>
    <w:rsid w:val="00F26391"/>
    <w:rsid w:val="00F53D46"/>
    <w:rsid w:val="00F6251E"/>
    <w:rsid w:val="00F72FDE"/>
    <w:rsid w:val="00F92467"/>
    <w:rsid w:val="00FA296F"/>
    <w:rsid w:val="00FD2476"/>
    <w:rsid w:val="0EDE2814"/>
    <w:rsid w:val="19E52D48"/>
    <w:rsid w:val="21E91213"/>
    <w:rsid w:val="237532E5"/>
    <w:rsid w:val="43FE3F5F"/>
    <w:rsid w:val="4EEE40F6"/>
    <w:rsid w:val="50D51664"/>
    <w:rsid w:val="51FF0E63"/>
    <w:rsid w:val="54022B2C"/>
    <w:rsid w:val="551E6FAD"/>
    <w:rsid w:val="5A5D2B93"/>
    <w:rsid w:val="607167B4"/>
    <w:rsid w:val="628239D1"/>
    <w:rsid w:val="6516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7D1DF"/>
  <w15:docId w15:val="{D7096D22-EAEB-4364-B7F6-CE7B8781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semiHidden/>
    <w:unhideWhenUsed/>
    <w:qFormat/>
    <w:pPr>
      <w:spacing w:before="120"/>
    </w:pPr>
    <w:rPr>
      <w:rFonts w:asciiTheme="majorHAnsi" w:hAnsiTheme="majorHAnsi" w:cstheme="majorBidi"/>
      <w:sz w:val="24"/>
    </w:rPr>
  </w:style>
  <w:style w:type="paragraph" w:styleId="a4">
    <w:name w:val="Body Text"/>
    <w:basedOn w:val="a"/>
    <w:next w:val="a"/>
    <w:uiPriority w:val="99"/>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10">
    <w:name w:val="标题 1 字符"/>
    <w:basedOn w:val="a1"/>
    <w:link w:val="1"/>
    <w:uiPriority w:val="9"/>
    <w:qFormat/>
    <w:rPr>
      <w:rFonts w:ascii="宋体" w:eastAsia="宋体" w:hAnsi="宋体" w:cs="宋体"/>
      <w:b/>
      <w:bCs/>
      <w:kern w:val="36"/>
      <w:sz w:val="48"/>
      <w:szCs w:val="48"/>
    </w:rPr>
  </w:style>
  <w:style w:type="character" w:customStyle="1" w:styleId="30">
    <w:name w:val="标题 3 字符"/>
    <w:basedOn w:val="a1"/>
    <w:link w:val="3"/>
    <w:uiPriority w:val="9"/>
    <w:qFormat/>
    <w:rPr>
      <w:rFonts w:ascii="宋体" w:eastAsia="宋体" w:hAnsi="宋体" w:cs="宋体"/>
      <w:b/>
      <w:bCs/>
      <w:kern w:val="0"/>
      <w:sz w:val="27"/>
      <w:szCs w:val="27"/>
    </w:rPr>
  </w:style>
  <w:style w:type="character" w:customStyle="1" w:styleId="50">
    <w:name w:val="标题 5 字符"/>
    <w:basedOn w:val="a1"/>
    <w:link w:val="5"/>
    <w:uiPriority w:val="9"/>
    <w:qFormat/>
    <w:rPr>
      <w:rFonts w:ascii="宋体" w:eastAsia="宋体" w:hAnsi="宋体" w:cs="宋体"/>
      <w:b/>
      <w:bCs/>
      <w:kern w:val="0"/>
      <w:sz w:val="20"/>
      <w:szCs w:val="20"/>
    </w:rPr>
  </w:style>
  <w:style w:type="character" w:customStyle="1" w:styleId="population-ceilingprice">
    <w:name w:val="population-ceilingprice"/>
    <w:basedOn w:val="a1"/>
    <w:qFormat/>
  </w:style>
  <w:style w:type="character" w:customStyle="1" w:styleId="population-projectoverview">
    <w:name w:val="population-projectoverview"/>
    <w:basedOn w:val="a1"/>
    <w:qFormat/>
  </w:style>
  <w:style w:type="character" w:customStyle="1" w:styleId="population-hassupplier">
    <w:name w:val="population-hassupplier"/>
    <w:basedOn w:val="a1"/>
    <w:qFormat/>
  </w:style>
  <w:style w:type="character" w:customStyle="1" w:styleId="investigation-researchstatus">
    <w:name w:val="investigation-researchstatus"/>
    <w:basedOn w:val="a1"/>
    <w:qFormat/>
  </w:style>
  <w:style w:type="character" w:customStyle="1" w:styleId="implementation-kind">
    <w:name w:val="implementation-kind"/>
    <w:basedOn w:val="a1"/>
    <w:qFormat/>
  </w:style>
  <w:style w:type="character" w:customStyle="1" w:styleId="implementation-purmethod">
    <w:name w:val="implementation-purmethod"/>
    <w:basedOn w:val="a1"/>
    <w:qFormat/>
  </w:style>
  <w:style w:type="character" w:customStyle="1" w:styleId="implementation-subcontracttotal">
    <w:name w:val="implementation-subcontracttotal"/>
    <w:basedOn w:val="a1"/>
    <w:qFormat/>
  </w:style>
  <w:style w:type="character" w:customStyle="1" w:styleId="implementation-reservestatus">
    <w:name w:val="implementation-reservestatus"/>
    <w:basedOn w:val="a1"/>
    <w:qFormat/>
  </w:style>
  <w:style w:type="character" w:customStyle="1" w:styleId="implementation-govservice">
    <w:name w:val="implementation-govservice"/>
    <w:basedOn w:val="a1"/>
    <w:qFormat/>
  </w:style>
  <w:style w:type="character" w:customStyle="1" w:styleId="implementation-govinfomationstatus">
    <w:name w:val="implementation-govinfomationstatus"/>
    <w:basedOn w:val="a1"/>
    <w:qFormat/>
  </w:style>
  <w:style w:type="character" w:customStyle="1" w:styleId="implementation-sciencestatus">
    <w:name w:val="implementation-sciencestatus"/>
    <w:basedOn w:val="a1"/>
    <w:qFormat/>
  </w:style>
  <w:style w:type="character" w:customStyle="1" w:styleId="implementation-pppstatus">
    <w:name w:val="implementation-pppstatus"/>
    <w:basedOn w:val="a1"/>
    <w:qFormat/>
  </w:style>
  <w:style w:type="character" w:customStyle="1" w:styleId="subcontract-legalcontracttype">
    <w:name w:val="subcontract-legalcontracttype"/>
    <w:basedOn w:val="a1"/>
    <w:qFormat/>
  </w:style>
  <w:style w:type="character" w:customStyle="1" w:styleId="subcontract-performperiod">
    <w:name w:val="subcontract-performperiod"/>
    <w:basedOn w:val="a1"/>
    <w:qFormat/>
  </w:style>
  <w:style w:type="character" w:customStyle="1" w:styleId="subcontract-performaddress">
    <w:name w:val="subcontract-performaddress"/>
    <w:basedOn w:val="a1"/>
    <w:qFormat/>
  </w:style>
  <w:style w:type="character" w:customStyle="1" w:styleId="subcontract-contractpaytype">
    <w:name w:val="subcontract-contractpaytype"/>
    <w:basedOn w:val="a1"/>
    <w:qFormat/>
  </w:style>
  <w:style w:type="character" w:customStyle="1" w:styleId="subcontract-deliverystandard">
    <w:name w:val="subcontract-deliverystandard"/>
    <w:basedOn w:val="a1"/>
    <w:qFormat/>
  </w:style>
  <w:style w:type="character" w:customStyle="1" w:styleId="subcontract-maintenance">
    <w:name w:val="subcontract-maintenance"/>
    <w:basedOn w:val="a1"/>
    <w:qFormat/>
  </w:style>
  <w:style w:type="character" w:customStyle="1" w:styleId="subcontract-intellectualproperty">
    <w:name w:val="subcontract-intellectualproperty"/>
    <w:basedOn w:val="a1"/>
    <w:qFormat/>
  </w:style>
  <w:style w:type="character" w:customStyle="1" w:styleId="subcontract-risksharing">
    <w:name w:val="subcontract-risksharing"/>
    <w:basedOn w:val="a1"/>
    <w:qFormat/>
  </w:style>
  <w:style w:type="character" w:customStyle="1" w:styleId="subcontract-disputeresolution">
    <w:name w:val="subcontract-disputeresolution"/>
    <w:basedOn w:val="a1"/>
    <w:qFormat/>
  </w:style>
  <w:style w:type="character" w:customStyle="1" w:styleId="subcontract-otherterms">
    <w:name w:val="subcontract-otherterms"/>
    <w:basedOn w:val="a1"/>
    <w:qFormat/>
  </w:style>
  <w:style w:type="character" w:customStyle="1" w:styleId="subcontract-acceptancetype">
    <w:name w:val="subcontract-acceptancetype"/>
    <w:basedOn w:val="a1"/>
    <w:qFormat/>
  </w:style>
  <w:style w:type="character" w:customStyle="1" w:styleId="subcontract-invitesupplierstatus">
    <w:name w:val="subcontract-invitesupplierstatus"/>
    <w:basedOn w:val="a1"/>
    <w:qFormat/>
  </w:style>
  <w:style w:type="character" w:customStyle="1" w:styleId="subcontract-inviteexpertstatus">
    <w:name w:val="subcontract-inviteexpertstatus"/>
    <w:basedOn w:val="a1"/>
    <w:qFormat/>
  </w:style>
  <w:style w:type="character" w:customStyle="1" w:styleId="subcontract-inviteserviceobjectstatus">
    <w:name w:val="subcontract-inviteserviceobjectstatus"/>
    <w:basedOn w:val="a1"/>
    <w:qFormat/>
  </w:style>
  <w:style w:type="character" w:customStyle="1" w:styleId="subcontract-professionaldetectionstatus">
    <w:name w:val="subcontract-professionaldetectionstatus"/>
    <w:basedOn w:val="a1"/>
    <w:qFormat/>
  </w:style>
  <w:style w:type="character" w:customStyle="1" w:styleId="subcontract-acceptanceprocesstype">
    <w:name w:val="subcontract-acceptanceprocesstype"/>
    <w:basedOn w:val="a1"/>
    <w:qFormat/>
  </w:style>
  <w:style w:type="character" w:customStyle="1" w:styleId="subcontract-acceptancemethod">
    <w:name w:val="subcontract-acceptancemethod"/>
    <w:basedOn w:val="a1"/>
    <w:qFormat/>
  </w:style>
  <w:style w:type="character" w:customStyle="1" w:styleId="subcontract-otherpreparations">
    <w:name w:val="subcontract-otherpreparations"/>
    <w:basedOn w:val="a1"/>
    <w:qFormat/>
  </w:style>
  <w:style w:type="character" w:customStyle="1" w:styleId="subcontract-goodscontent">
    <w:name w:val="subcontract-goodscontent"/>
    <w:basedOn w:val="a1"/>
    <w:qFormat/>
  </w:style>
  <w:style w:type="character" w:customStyle="1" w:styleId="subcontract-businesscontent">
    <w:name w:val="subcontract-businesscontent"/>
    <w:basedOn w:val="a1"/>
    <w:qFormat/>
  </w:style>
  <w:style w:type="character" w:customStyle="1" w:styleId="subcontract-acceptancecriteria">
    <w:name w:val="subcontract-acceptancecriteria"/>
    <w:basedOn w:val="a1"/>
    <w:qFormat/>
  </w:style>
  <w:style w:type="character" w:customStyle="1" w:styleId="subcontract-othercontent">
    <w:name w:val="subcontract-othercontent"/>
    <w:basedOn w:val="a1"/>
    <w:qFormat/>
  </w:style>
  <w:style w:type="character" w:customStyle="1" w:styleId="risk-riskresponse">
    <w:name w:val="risk-riskresponse"/>
    <w:basedOn w:val="a1"/>
    <w:qFormat/>
  </w:style>
  <w:style w:type="paragraph" w:styleId="ab">
    <w:name w:val="List Paragraph"/>
    <w:basedOn w:val="a"/>
    <w:qFormat/>
    <w:pPr>
      <w:ind w:firstLineChars="200" w:firstLine="420"/>
    </w:pPr>
  </w:style>
  <w:style w:type="paragraph" w:customStyle="1" w:styleId="11">
    <w:name w:val="列出段落1"/>
    <w:basedOn w:val="a"/>
    <w:next w:val="a"/>
    <w:qFormat/>
    <w:pPr>
      <w:widowControl/>
      <w:ind w:firstLine="420"/>
      <w:jc w:val="left"/>
    </w:pPr>
    <w:rPr>
      <w:rFonts w:ascii="Times New Roman" w:eastAsia="Times New Roman" w:hAnsi="Times New Roman" w:cs="宋体"/>
      <w:kern w:val="0"/>
      <w:sz w:val="24"/>
      <w:szCs w:val="20"/>
      <w:lang w:val="zh-CN"/>
    </w:rPr>
  </w:style>
  <w:style w:type="paragraph" w:customStyle="1" w:styleId="Ac">
    <w:name w:val="正文 A"/>
    <w:qFormat/>
    <w:pPr>
      <w:framePr w:wrap="around" w:hAnchor="text" w:y="1"/>
      <w:widowControl w:val="0"/>
      <w:jc w:val="both"/>
    </w:pPr>
    <w:rPr>
      <w:rFonts w:ascii="宋体" w:eastAsia="宋体" w:hAnsi="宋体" w:cs="宋体"/>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1791</Words>
  <Characters>10213</Characters>
  <Application>Microsoft Office Word</Application>
  <DocSecurity>0</DocSecurity>
  <Lines>85</Lines>
  <Paragraphs>23</Paragraphs>
  <ScaleCrop>false</ScaleCrop>
  <Company>Microsoft</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李兆延</cp:lastModifiedBy>
  <cp:revision>2</cp:revision>
  <cp:lastPrinted>2022-05-06T08:25:00Z</cp:lastPrinted>
  <dcterms:created xsi:type="dcterms:W3CDTF">2022-05-10T09:22:00Z</dcterms:created>
  <dcterms:modified xsi:type="dcterms:W3CDTF">2022-05-10T09:22:00Z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7B60425B0DF14A7C8EC945DD8D311B3F</vt:lpwstr>
  </property>
</Properties>
</file>