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trHeight w:val="13764" w:hRule="atLeast"/>
          <w:jc w:val="center"/>
        </w:trPr>
        <w:tc>
          <w:tcPr>
            <w:tcW w:w="9167" w:type="dxa"/>
            <w:noWrap w:val="0"/>
            <w:vAlign w:val="top"/>
          </w:tcPr>
          <w:p>
            <w:pPr>
              <w:ind w:firstLine="6403" w:firstLineChars="2000"/>
              <w:rPr>
                <w:rFonts w:ascii="微软雅黑 Light" w:hAnsi="微软雅黑 Light" w:eastAsia="微软雅黑 Light"/>
                <w:sz w:val="32"/>
                <w:szCs w:val="32"/>
              </w:rPr>
            </w:pPr>
            <w:r>
              <w:rPr>
                <w:rFonts w:ascii="微软雅黑 Light" w:hAnsi="微软雅黑 Light" w:eastAsia="微软雅黑 Light"/>
                <w:b/>
                <w:sz w:val="32"/>
                <w:szCs w:val="32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868680</wp:posOffset>
                  </wp:positionV>
                  <wp:extent cx="4323715" cy="1303655"/>
                  <wp:effectExtent l="0" t="0" r="0" b="11430"/>
                  <wp:wrapSquare wrapText="bothSides"/>
                  <wp:docPr id="1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3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71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 Light" w:hAnsi="微软雅黑 Light" w:eastAsia="微软雅黑 Light"/>
                <w:b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微软雅黑 Light" w:hAnsi="微软雅黑 Light" w:eastAsia="微软雅黑 Light"/>
                <w:b/>
                <w:sz w:val="32"/>
                <w:szCs w:val="32"/>
              </w:rPr>
              <w:instrText xml:space="preserve">ADDIN CNKISM.UserStyle</w:instrText>
            </w:r>
            <w:r>
              <w:rPr>
                <w:rFonts w:ascii="微软雅黑 Light" w:hAnsi="微软雅黑 Light" w:eastAsia="微软雅黑 Light"/>
                <w:b/>
                <w:sz w:val="32"/>
                <w:szCs w:val="32"/>
              </w:rPr>
              <w:fldChar w:fldCharType="separate"/>
            </w:r>
            <w:r>
              <w:rPr>
                <w:rFonts w:ascii="微软雅黑 Light" w:hAnsi="微软雅黑 Light" w:eastAsia="微软雅黑 Light"/>
                <w:b/>
                <w:sz w:val="32"/>
                <w:szCs w:val="32"/>
              </w:rPr>
              <w:fldChar w:fldCharType="end"/>
            </w:r>
            <w:r>
              <w:rPr>
                <w:rFonts w:hint="eastAsia" w:ascii="微软雅黑 Light" w:hAnsi="微软雅黑 Light" w:eastAsia="微软雅黑 Light"/>
                <w:b/>
                <w:sz w:val="32"/>
                <w:szCs w:val="32"/>
              </w:rPr>
              <w:t>编号</w:t>
            </w:r>
            <w:r>
              <w:rPr>
                <w:rFonts w:ascii="微软雅黑 Light" w:hAnsi="微软雅黑 Light" w:eastAsia="微软雅黑 Light"/>
                <w:b/>
                <w:sz w:val="32"/>
                <w:szCs w:val="32"/>
              </w:rPr>
              <w:t xml:space="preserve">: </w:t>
            </w:r>
            <w:r>
              <w:rPr>
                <w:rFonts w:ascii="微软雅黑 Light" w:hAnsi="微软雅黑 Light" w:eastAsia="微软雅黑 Light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微软雅黑 Light" w:hAnsi="微软雅黑 Light" w:eastAsia="微软雅黑 Light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/>
                <w:sz w:val="32"/>
                <w:szCs w:val="32"/>
                <w:u w:val="single"/>
              </w:rPr>
              <w:t xml:space="preserve">  </w:t>
            </w:r>
          </w:p>
          <w:p>
            <w:pPr>
              <w:jc w:val="center"/>
              <w:rPr>
                <w:rFonts w:ascii="微软雅黑 Light" w:hAnsi="微软雅黑 Light" w:eastAsia="微软雅黑 Light"/>
                <w:b/>
                <w:sz w:val="52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/>
                <w:b/>
                <w:sz w:val="52"/>
              </w:rPr>
            </w:pPr>
          </w:p>
          <w:p>
            <w:pPr>
              <w:jc w:val="center"/>
              <w:rPr>
                <w:rFonts w:ascii="微软雅黑 Light" w:hAnsi="微软雅黑 Light" w:eastAsia="微软雅黑 Light"/>
                <w:b/>
                <w:sz w:val="52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/>
                <w:b/>
                <w:szCs w:val="21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/>
              </w:rPr>
            </w:pPr>
            <w:r>
              <w:rPr>
                <w:rFonts w:hint="eastAsia" w:ascii="微软雅黑 Light" w:hAnsi="微软雅黑 Light" w:eastAsia="微软雅黑 Light"/>
                <w:b/>
                <w:sz w:val="52"/>
              </w:rPr>
              <w:t>网络安全与信息化项目申报书</w:t>
            </w: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spacing w:line="600" w:lineRule="exact"/>
              <w:ind w:left="525" w:leftChars="250" w:firstLine="720" w:firstLineChars="200"/>
              <w:rPr>
                <w:rFonts w:hint="eastAsia" w:ascii="微软雅黑 Light" w:hAnsi="微软雅黑 Light" w:eastAsia="微软雅黑 Light"/>
                <w:b/>
                <w:sz w:val="36"/>
              </w:rPr>
            </w:pPr>
            <w:r>
              <w:rPr>
                <w:rFonts w:hint="eastAsia" w:ascii="微软雅黑 Light" w:hAnsi="微软雅黑 Light" w:eastAsia="微软雅黑 Light"/>
                <w:b/>
                <w:sz w:val="36"/>
              </w:rPr>
              <w:t>项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目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名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称：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      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 xml:space="preserve"> </w:t>
            </w:r>
          </w:p>
          <w:p>
            <w:pPr>
              <w:ind w:left="525"/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</w:pPr>
          </w:p>
          <w:p>
            <w:pPr>
              <w:spacing w:line="600" w:lineRule="exact"/>
              <w:ind w:left="527" w:leftChars="251" w:firstLine="720" w:firstLineChars="200"/>
              <w:rPr>
                <w:rFonts w:ascii="微软雅黑 Light" w:hAnsi="微软雅黑 Light" w:eastAsia="微软雅黑 Light"/>
                <w:b/>
                <w:sz w:val="36"/>
                <w:u w:val="single"/>
              </w:rPr>
            </w:pP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申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报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单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位：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（盖章）</w:t>
            </w:r>
          </w:p>
          <w:p>
            <w:pPr>
              <w:ind w:left="525"/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</w:pPr>
          </w:p>
          <w:p>
            <w:pPr>
              <w:spacing w:line="600" w:lineRule="exact"/>
              <w:ind w:left="527" w:leftChars="251" w:firstLine="720" w:firstLineChars="200"/>
              <w:rPr>
                <w:rFonts w:ascii="微软雅黑 Light" w:hAnsi="微软雅黑 Light" w:eastAsia="微软雅黑 Light"/>
                <w:b/>
                <w:sz w:val="36"/>
                <w:u w:val="single"/>
              </w:rPr>
            </w:pPr>
            <w:r>
              <w:rPr>
                <w:rFonts w:hint="eastAsia" w:ascii="微软雅黑 Light" w:hAnsi="微软雅黑 Light" w:eastAsia="微软雅黑 Light"/>
                <w:b/>
                <w:sz w:val="36"/>
              </w:rPr>
              <w:t>申报单位负责人：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        </w:t>
            </w:r>
          </w:p>
          <w:p>
            <w:pPr>
              <w:ind w:left="525"/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</w:pPr>
          </w:p>
          <w:p>
            <w:pPr>
              <w:spacing w:line="600" w:lineRule="exact"/>
              <w:ind w:left="527" w:leftChars="251" w:firstLine="720" w:firstLineChars="200"/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</w:pPr>
            <w:r>
              <w:rPr>
                <w:rFonts w:hint="eastAsia" w:ascii="微软雅黑 Light" w:hAnsi="微软雅黑 Light" w:eastAsia="微软雅黑 Light"/>
                <w:b/>
                <w:sz w:val="36"/>
              </w:rPr>
              <w:t>授权项目负责人：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        </w:t>
            </w:r>
          </w:p>
          <w:p>
            <w:pPr>
              <w:ind w:left="525"/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</w:pPr>
          </w:p>
          <w:p>
            <w:pPr>
              <w:spacing w:line="600" w:lineRule="exact"/>
              <w:ind w:left="527" w:leftChars="251" w:firstLine="720" w:firstLineChars="200"/>
              <w:rPr>
                <w:rFonts w:ascii="微软雅黑 Light" w:hAnsi="微软雅黑 Light" w:eastAsia="微软雅黑 Light"/>
                <w:sz w:val="32"/>
              </w:rPr>
            </w:pPr>
            <w:r>
              <w:rPr>
                <w:rFonts w:ascii="微软雅黑 Light" w:hAnsi="微软雅黑 Light" w:eastAsia="微软雅黑 Light"/>
                <w:b/>
                <w:sz w:val="36"/>
              </w:rPr>
              <w:t>申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 xml:space="preserve"> 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报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日</w:t>
            </w:r>
            <w:r>
              <w:rPr>
                <w:rFonts w:ascii="微软雅黑 Light" w:hAnsi="微软雅黑 Light" w:eastAsia="微软雅黑 Light"/>
                <w:b/>
                <w:sz w:val="36"/>
              </w:rPr>
              <w:t xml:space="preserve">  </w:t>
            </w:r>
            <w:r>
              <w:rPr>
                <w:rFonts w:hint="eastAsia" w:ascii="微软雅黑 Light" w:hAnsi="微软雅黑 Light" w:eastAsia="微软雅黑 Light"/>
                <w:b/>
                <w:sz w:val="36"/>
              </w:rPr>
              <w:t>期：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        </w:t>
            </w:r>
          </w:p>
          <w:p>
            <w:pPr>
              <w:ind w:left="525"/>
              <w:rPr>
                <w:rFonts w:ascii="微软雅黑 Light" w:hAnsi="微软雅黑 Light" w:eastAsia="微软雅黑 Light"/>
                <w:sz w:val="18"/>
                <w:szCs w:val="18"/>
              </w:rPr>
            </w:pPr>
          </w:p>
          <w:p>
            <w:pPr>
              <w:spacing w:line="600" w:lineRule="exact"/>
              <w:ind w:left="527" w:leftChars="251" w:firstLine="720" w:firstLineChars="200"/>
              <w:rPr>
                <w:rFonts w:ascii="微软雅黑 Light" w:hAnsi="微软雅黑 Light" w:eastAsia="微软雅黑 Light"/>
                <w:sz w:val="32"/>
              </w:rPr>
            </w:pPr>
            <w:r>
              <w:rPr>
                <w:rFonts w:hint="eastAsia" w:ascii="微软雅黑 Light" w:hAnsi="微软雅黑 Light" w:eastAsia="微软雅黑 Light"/>
                <w:b/>
                <w:sz w:val="36"/>
              </w:rPr>
              <w:t>联  系  电  话：</w:t>
            </w:r>
            <w:r>
              <w:rPr>
                <w:rFonts w:hint="eastAsia" w:ascii="微软雅黑 Light" w:hAnsi="微软雅黑 Light" w:eastAsia="微软雅黑 Light"/>
                <w:b/>
                <w:sz w:val="36"/>
                <w:u w:val="single"/>
              </w:rPr>
              <w:t xml:space="preserve">                     </w:t>
            </w:r>
          </w:p>
          <w:p>
            <w:pPr>
              <w:rPr>
                <w:rFonts w:ascii="微软雅黑 Light" w:hAnsi="微软雅黑 Light" w:eastAsia="微软雅黑 Light"/>
                <w:sz w:val="32"/>
              </w:rPr>
            </w:pPr>
          </w:p>
          <w:p>
            <w:pPr>
              <w:rPr>
                <w:rFonts w:hint="eastAsia" w:ascii="微软雅黑 Light" w:hAnsi="微软雅黑 Light" w:eastAsia="微软雅黑 Light"/>
                <w:sz w:val="32"/>
              </w:rPr>
            </w:pPr>
          </w:p>
          <w:p>
            <w:pPr>
              <w:jc w:val="center"/>
              <w:rPr>
                <w:rFonts w:ascii="微软雅黑 Light" w:hAnsi="微软雅黑 Light" w:eastAsia="微软雅黑 Light"/>
                <w:b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/>
                <w:b/>
                <w:sz w:val="28"/>
                <w:szCs w:val="28"/>
              </w:rPr>
              <w:t>西华大学网络安全与信息化工作委员会制</w:t>
            </w:r>
          </w:p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eastAsia="黑体"/>
          <w:b/>
          <w:bCs/>
          <w:color w:val="000000"/>
          <w:sz w:val="36"/>
          <w:szCs w:val="36"/>
        </w:rPr>
      </w:pPr>
      <w:r>
        <w:rPr>
          <w:rFonts w:hint="eastAsia" w:eastAsia="黑体"/>
          <w:b/>
          <w:bCs/>
          <w:color w:val="000000"/>
          <w:sz w:val="36"/>
          <w:szCs w:val="36"/>
        </w:rPr>
        <w:t>填  表  说  明</w:t>
      </w:r>
    </w:p>
    <w:p>
      <w:pPr>
        <w:spacing w:line="360" w:lineRule="auto"/>
        <w:jc w:val="center"/>
        <w:rPr>
          <w:rFonts w:hint="eastAsia" w:eastAsia="仿宋_GB2312"/>
          <w:b/>
          <w:bCs/>
        </w:rPr>
      </w:pPr>
    </w:p>
    <w:p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凡申请学校网络安全与信息化项目经费需填写此表，并</w:t>
      </w:r>
      <w:r>
        <w:rPr>
          <w:rFonts w:hint="eastAsia" w:ascii="仿宋_GB2312" w:eastAsia="仿宋_GB2312"/>
          <w:b/>
          <w:sz w:val="28"/>
          <w:szCs w:val="28"/>
        </w:rPr>
        <w:t>承诺保证</w:t>
      </w:r>
      <w:r>
        <w:rPr>
          <w:rFonts w:hint="eastAsia" w:ascii="仿宋_GB2312" w:eastAsia="仿宋_GB2312"/>
          <w:sz w:val="28"/>
          <w:szCs w:val="28"/>
        </w:rPr>
        <w:t>所填全部内容真实有效、符合相关的法律法规和学校的规定。填写各项内容时，要实事求是，表达明确、严谨。</w:t>
      </w:r>
    </w:p>
    <w:p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本表依据</w:t>
      </w:r>
      <w:r>
        <w:rPr>
          <w:rFonts w:hint="eastAsia" w:ascii="仿宋_GB2312" w:eastAsia="仿宋_GB2312"/>
          <w:sz w:val="28"/>
          <w:szCs w:val="28"/>
        </w:rPr>
        <w:t>《</w:t>
      </w:r>
      <w:r>
        <w:rPr>
          <w:rFonts w:ascii="仿宋_GB2312" w:eastAsia="仿宋_GB2312"/>
          <w:sz w:val="28"/>
          <w:szCs w:val="28"/>
        </w:rPr>
        <w:t>西华大学</w:t>
      </w:r>
      <w:r>
        <w:rPr>
          <w:rFonts w:hint="eastAsia" w:ascii="仿宋_GB2312" w:eastAsia="仿宋_GB2312"/>
          <w:sz w:val="28"/>
          <w:szCs w:val="28"/>
        </w:rPr>
        <w:t>网络安全与</w:t>
      </w:r>
      <w:r>
        <w:rPr>
          <w:rFonts w:ascii="仿宋_GB2312" w:eastAsia="仿宋_GB2312"/>
          <w:sz w:val="28"/>
          <w:szCs w:val="28"/>
        </w:rPr>
        <w:t>信息化项目管理办法</w:t>
      </w:r>
      <w:r>
        <w:rPr>
          <w:rFonts w:hint="eastAsia" w:ascii="仿宋_GB2312" w:eastAsia="仿宋_GB2312"/>
          <w:sz w:val="28"/>
          <w:szCs w:val="28"/>
        </w:rPr>
        <w:t>》和《西华大学招投标管理办法》制定。</w:t>
      </w:r>
    </w:p>
    <w:p>
      <w:pPr>
        <w:numPr>
          <w:ilvl w:val="0"/>
          <w:numId w:val="1"/>
        </w:numPr>
        <w:spacing w:line="480" w:lineRule="auto"/>
        <w:ind w:left="569" w:leftChars="2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项目实行项目负责人制。项目负责人一般应为为本单位</w:t>
      </w:r>
      <w:r>
        <w:rPr>
          <w:rFonts w:hint="eastAsia" w:ascii="仿宋_GB2312" w:eastAsia="仿宋_GB2312"/>
          <w:b/>
          <w:sz w:val="28"/>
          <w:szCs w:val="28"/>
        </w:rPr>
        <w:t>主要负责人</w:t>
      </w:r>
      <w:r>
        <w:rPr>
          <w:rFonts w:hint="eastAsia" w:ascii="仿宋_GB2312" w:eastAsia="仿宋_GB2312"/>
          <w:sz w:val="28"/>
          <w:szCs w:val="28"/>
        </w:rPr>
        <w:t>，若不是须指定授权项目负责人，以便招标和支付。</w:t>
      </w:r>
    </w:p>
    <w:p>
      <w:pPr>
        <w:numPr>
          <w:ilvl w:val="0"/>
          <w:numId w:val="1"/>
        </w:numPr>
        <w:spacing w:line="480" w:lineRule="auto"/>
        <w:ind w:left="569" w:leftChars="2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每个项目必须要有绩效指标，并作为绩效验收的依据。</w:t>
      </w:r>
    </w:p>
    <w:p>
      <w:pPr>
        <w:numPr>
          <w:ilvl w:val="0"/>
          <w:numId w:val="1"/>
        </w:numPr>
        <w:spacing w:line="480" w:lineRule="auto"/>
        <w:ind w:left="569" w:leftChars="2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个项目要有需求论证（含论证表、技术参数、专家签字表），政采部分在立项后在校园网公示；非政府采购部分，需要部门负责人、项目负责人、专家等三人以上进行论证并签字。原则上专家需要副高及以上职称，论证表和专家信息表参照政府采购部分。</w:t>
      </w:r>
    </w:p>
    <w:p>
      <w:pPr>
        <w:numPr>
          <w:ilvl w:val="0"/>
          <w:numId w:val="1"/>
        </w:numPr>
        <w:spacing w:line="480" w:lineRule="auto"/>
        <w:ind w:left="569" w:leftChars="27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如需补充说明，可另附页。</w:t>
      </w:r>
    </w:p>
    <w:p>
      <w:pPr>
        <w:numPr>
          <w:ilvl w:val="0"/>
          <w:numId w:val="1"/>
        </w:numPr>
        <w:spacing w:line="480" w:lineRule="auto"/>
        <w:ind w:left="569" w:leftChars="2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双面打印，</w:t>
      </w:r>
      <w:r>
        <w:rPr>
          <w:rFonts w:ascii="仿宋_GB2312" w:eastAsia="仿宋_GB2312"/>
          <w:sz w:val="28"/>
          <w:szCs w:val="28"/>
        </w:rPr>
        <w:t>最终</w:t>
      </w:r>
      <w:r>
        <w:rPr>
          <w:rFonts w:hint="eastAsia" w:ascii="仿宋_GB2312" w:eastAsia="仿宋_GB2312"/>
          <w:sz w:val="28"/>
          <w:szCs w:val="28"/>
        </w:rPr>
        <w:t>与设备申购表、需求论证意见、综合招标申请（如有）、</w:t>
      </w:r>
      <w:r>
        <w:rPr>
          <w:rFonts w:ascii="仿宋_GB2312" w:eastAsia="仿宋_GB2312"/>
          <w:sz w:val="28"/>
          <w:szCs w:val="28"/>
        </w:rPr>
        <w:t>招标文件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合同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验收报告</w:t>
      </w:r>
      <w:r>
        <w:rPr>
          <w:rFonts w:hint="eastAsia" w:ascii="仿宋_GB2312" w:eastAsia="仿宋_GB2312"/>
          <w:sz w:val="28"/>
          <w:szCs w:val="28"/>
        </w:rPr>
        <w:t>、执行进度明细</w:t>
      </w:r>
      <w:r>
        <w:rPr>
          <w:rFonts w:ascii="仿宋_GB2312" w:eastAsia="仿宋_GB2312"/>
          <w:sz w:val="28"/>
          <w:szCs w:val="28"/>
        </w:rPr>
        <w:t>表等形成</w:t>
      </w:r>
      <w:r>
        <w:rPr>
          <w:rFonts w:hint="eastAsia" w:ascii="仿宋_GB2312" w:eastAsia="仿宋_GB2312"/>
          <w:sz w:val="28"/>
          <w:szCs w:val="28"/>
        </w:rPr>
        <w:t>验收材料。</w:t>
      </w:r>
    </w:p>
    <w:p>
      <w:pPr>
        <w:pStyle w:val="6"/>
        <w:jc w:val="left"/>
        <w:rPr>
          <w:rFonts w:hint="eastAsia"/>
          <w:sz w:val="24"/>
          <w:szCs w:val="24"/>
        </w:rPr>
      </w:pPr>
      <w:r>
        <w:br w:type="page"/>
      </w:r>
      <w:r>
        <w:rPr>
          <w:rFonts w:hint="eastAsia"/>
          <w:sz w:val="24"/>
          <w:szCs w:val="24"/>
        </w:rPr>
        <w:t>一、</w:t>
      </w:r>
      <w:r>
        <w:rPr>
          <w:sz w:val="24"/>
          <w:szCs w:val="24"/>
        </w:rPr>
        <w:t>项目基本信息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802"/>
        <w:gridCol w:w="1802"/>
        <w:gridCol w:w="1802"/>
        <w:gridCol w:w="180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601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br w:type="page"/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项目类别</w:t>
            </w: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建设项目：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新建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改建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续建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项目：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维保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□硬件；□软件；□工程；□服务；□信息系统 （可多选）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信息系统安全保护等级</w:t>
            </w:r>
            <w:r>
              <w:rPr>
                <w:rFonts w:hint="eastAsia" w:ascii="宋体" w:hAnsi="宋体"/>
                <w:sz w:val="24"/>
              </w:rPr>
              <w:t>：□一级；□二级；□三级)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拟采购方式</w:t>
            </w: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□政府采购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□非政府采购 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(招标</w:t>
            </w:r>
            <w:r>
              <w:rPr>
                <w:rFonts w:ascii="宋体" w:hAnsi="宋体"/>
                <w:sz w:val="24"/>
              </w:rPr>
              <w:t>方式</w:t>
            </w:r>
            <w:r>
              <w:rPr>
                <w:rFonts w:hint="eastAsia" w:ascii="宋体" w:hAnsi="宋体"/>
                <w:sz w:val="24"/>
              </w:rPr>
              <w:t xml:space="preserve">：□单一来源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□公开招标)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264" w:hRule="atLeast"/>
          <w:jc w:val="center"/>
        </w:trPr>
        <w:tc>
          <w:tcPr>
            <w:tcW w:w="209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项目负责人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541" w:hRule="exact"/>
          <w:jc w:val="center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7" w:type="dxa"/>
          <w:trHeight w:val="421" w:hRule="exact"/>
          <w:jc w:val="center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540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549" w:hRule="atLeast"/>
          <w:jc w:val="center"/>
        </w:trPr>
        <w:tc>
          <w:tcPr>
            <w:tcW w:w="209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建成后运行维护责任人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588" w:hRule="exact"/>
          <w:jc w:val="center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办公电话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607" w:hRule="exact"/>
          <w:jc w:val="center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Email信箱</w:t>
            </w:r>
          </w:p>
        </w:tc>
        <w:tc>
          <w:tcPr>
            <w:tcW w:w="540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4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580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项目经费来源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经费来源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469" w:hRule="exact"/>
          <w:jc w:val="center"/>
        </w:trPr>
        <w:tc>
          <w:tcPr>
            <w:tcW w:w="20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项目总预算</w:t>
            </w:r>
          </w:p>
        </w:tc>
        <w:tc>
          <w:tcPr>
            <w:tcW w:w="7208" w:type="dxa"/>
            <w:gridSpan w:val="4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5989" w:hRule="exact"/>
          <w:jc w:val="center"/>
        </w:trPr>
        <w:tc>
          <w:tcPr>
            <w:tcW w:w="9299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项目简介：</w:t>
            </w:r>
          </w:p>
        </w:tc>
      </w:tr>
    </w:tbl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二、项目建设的必要性及建设目标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40" w:hRule="atLeast"/>
        </w:trPr>
        <w:tc>
          <w:tcPr>
            <w:tcW w:w="8897" w:type="dxa"/>
            <w:noWrap w:val="0"/>
            <w:vAlign w:val="top"/>
          </w:tcPr>
          <w:p>
            <w:pPr>
              <w:spacing w:after="156" w:after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必要性：</w:t>
            </w:r>
            <w:r>
              <w:rPr>
                <w:rFonts w:hint="eastAsia" w:ascii="宋体" w:hAnsi="宋体"/>
                <w:sz w:val="24"/>
              </w:rPr>
              <w:t>（从项目的背景、依据，现有系统存在的问题和差距，项目建设的意义等方面阐述）</w:t>
            </w:r>
          </w:p>
          <w:p>
            <w:pPr>
              <w:spacing w:after="156" w:afterLines="5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40" w:hRule="atLeast"/>
        </w:trPr>
        <w:tc>
          <w:tcPr>
            <w:tcW w:w="8897" w:type="dxa"/>
            <w:noWrap w:val="0"/>
            <w:vAlign w:val="top"/>
          </w:tcPr>
          <w:p>
            <w:pPr>
              <w:spacing w:after="156" w:afterLines="50" w:line="360" w:lineRule="auto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建设目标：</w:t>
            </w:r>
            <w:r>
              <w:rPr>
                <w:rFonts w:hint="eastAsia" w:ascii="宋体" w:hAnsi="宋体"/>
                <w:sz w:val="24"/>
              </w:rPr>
              <w:t>（包括总体目标，分阶段或分期建设目标等）</w:t>
            </w:r>
          </w:p>
          <w:p>
            <w:pPr>
              <w:spacing w:after="156" w:afterLines="5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三、项目绩效目标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32" w:hRule="atLeast"/>
        </w:trPr>
        <w:tc>
          <w:tcPr>
            <w:tcW w:w="8897" w:type="dxa"/>
            <w:noWrap w:val="0"/>
            <w:vAlign w:val="top"/>
          </w:tcPr>
          <w:p>
            <w:pPr>
              <w:spacing w:after="156" w:afterLines="50"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after="156" w:afterLines="5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四、项目建设方案</w:t>
      </w:r>
    </w:p>
    <w:p>
      <w:pPr>
        <w:pStyle w:val="17"/>
        <w:numPr>
          <w:ilvl w:val="0"/>
          <w:numId w:val="2"/>
        </w:numPr>
        <w:spacing w:after="156" w:afterLines="50" w:line="400" w:lineRule="atLeast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建设内容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835" w:hRule="atLeast"/>
        </w:trPr>
        <w:tc>
          <w:tcPr>
            <w:tcW w:w="8789" w:type="dxa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业务需求：</w:t>
            </w:r>
            <w:r>
              <w:rPr>
                <w:rFonts w:hint="eastAsia" w:ascii="宋体" w:hAnsi="宋体"/>
                <w:sz w:val="24"/>
              </w:rPr>
              <w:t>（维保项目要有原有资产信息：含购买时间、中标方或维保公司名称、合同金额、质保到期时间或上次维保到期时间、原厂商服务或维保公司服务质量评价等）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642" w:hRule="atLeast"/>
        </w:trPr>
        <w:tc>
          <w:tcPr>
            <w:tcW w:w="8789" w:type="dxa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技术方案：</w:t>
            </w:r>
            <w:r>
              <w:rPr>
                <w:rFonts w:hint="eastAsia" w:ascii="宋体" w:hAnsi="宋体"/>
                <w:sz w:val="24"/>
              </w:rPr>
              <w:t>（主要硬件组成、软件功能模块、系统集成任务，可另附页说明）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17"/>
        <w:numPr>
          <w:ilvl w:val="0"/>
          <w:numId w:val="3"/>
        </w:numPr>
        <w:spacing w:after="156" w:afterLines="50" w:line="400" w:lineRule="atLeas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系统拓扑图：</w:t>
      </w:r>
      <w:r>
        <w:rPr>
          <w:rFonts w:hint="eastAsia" w:ascii="宋体" w:hAnsi="宋体"/>
          <w:sz w:val="24"/>
        </w:rPr>
        <w:t>(网络拓扑图、软件主要功能业务流程图、或与外围其它设备的连接示意图)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32" w:hRule="atLeast"/>
        </w:trPr>
        <w:tc>
          <w:tcPr>
            <w:tcW w:w="8798" w:type="dxa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56" w:afterLines="50" w:line="400" w:lineRule="atLeast"/>
        <w:jc w:val="left"/>
        <w:rPr>
          <w:rFonts w:ascii="宋体" w:hAnsi="宋体"/>
          <w:b/>
          <w:sz w:val="24"/>
        </w:rPr>
        <w:sectPr>
          <w:footerReference r:id="rId3" w:type="default"/>
          <w:pgSz w:w="11906" w:h="16838"/>
          <w:pgMar w:top="1440" w:right="1416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7"/>
        <w:numPr>
          <w:ilvl w:val="0"/>
          <w:numId w:val="3"/>
        </w:numPr>
        <w:spacing w:after="156" w:afterLines="50" w:line="400" w:lineRule="atLeast"/>
        <w:ind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信息化资源规划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Cs/>
          <w:sz w:val="24"/>
        </w:rPr>
        <w:t>数据库及信息资源设计、需要使用学校公共或其他部门的数据等信息资源、本系统作为数据权威源产生的可供其他系统使用的数据等信息资源）：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134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业务系统基础信息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用户类型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□在校在编教职工   □全日制学生  □其他_______________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系统开发语言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□.NET     □JAVA     □PHP  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系统运行环境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□Windows  □Linux    □Unix 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数据库系统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>Oracle</w:t>
            </w:r>
            <w:r>
              <w:rPr>
                <w:rFonts w:hint="eastAsia" w:ascii="宋体" w:hAnsi="宋体"/>
                <w:bCs/>
                <w:sz w:val="24"/>
              </w:rPr>
              <w:t xml:space="preserve">   □SQL Server   □MySQL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需对接的学校信息化基础应用系统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□统一身份认证    □信息门户    </w:t>
            </w:r>
          </w:p>
          <w:p>
            <w:pPr>
              <w:spacing w:line="40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□其他 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_</w:t>
            </w:r>
            <w:r>
              <w:rPr>
                <w:rFonts w:hint="eastAsia" w:ascii="宋体" w:hAnsi="宋体"/>
                <w:bCs/>
                <w:sz w:val="24"/>
              </w:rPr>
              <w:t>_______</w:t>
            </w:r>
            <w:r>
              <w:rPr>
                <w:rFonts w:ascii="宋体" w:hAnsi="宋体"/>
                <w:bCs/>
                <w:sz w:val="24"/>
              </w:rPr>
              <w:t>________________________________________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可写多个)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数据交流信息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系统产生数据</w:t>
            </w:r>
          </w:p>
        </w:tc>
        <w:tc>
          <w:tcPr>
            <w:tcW w:w="7088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系统拟申请使用学校基础数据或其他信息系统的数据</w:t>
            </w:r>
          </w:p>
        </w:tc>
        <w:tc>
          <w:tcPr>
            <w:tcW w:w="708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□人事：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□本科生：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□研究生：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□科研：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□教学：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□设备：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□财务：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□其他信息：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Cs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请列举需求信息的字段，可另附页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其他数据需求</w:t>
            </w:r>
          </w:p>
        </w:tc>
        <w:tc>
          <w:tcPr>
            <w:tcW w:w="7088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所需硬件资源（来源A：已有；B:申请学校信息化基础平台提供; C：采购）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来源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CPU: 主频</w:t>
            </w:r>
            <w:r>
              <w:rPr>
                <w:rFonts w:hint="eastAsia" w:ascii="宋体" w:hAnsi="宋体"/>
                <w:sz w:val="24"/>
              </w:rPr>
              <w:t xml:space="preserve">_____ </w:t>
            </w:r>
            <w:r>
              <w:rPr>
                <w:rFonts w:hint="eastAsia" w:ascii="宋体" w:hAnsi="宋体"/>
                <w:b/>
                <w:sz w:val="24"/>
              </w:rPr>
              <w:t>个数</w:t>
            </w:r>
            <w:r>
              <w:rPr>
                <w:rFonts w:hint="eastAsia" w:ascii="宋体" w:hAnsi="宋体"/>
                <w:sz w:val="24"/>
              </w:rPr>
              <w:t>_______</w:t>
            </w:r>
            <w:r>
              <w:rPr>
                <w:rFonts w:hint="eastAsia" w:ascii="宋体" w:hAnsi="宋体"/>
                <w:b/>
                <w:sz w:val="24"/>
              </w:rPr>
              <w:t xml:space="preserve"> 核数</w:t>
            </w:r>
            <w:r>
              <w:rPr>
                <w:rFonts w:hint="eastAsia" w:ascii="宋体" w:hAnsi="宋体"/>
                <w:sz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存储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应用数据：</w:t>
            </w:r>
            <w:r>
              <w:rPr>
                <w:rFonts w:hint="eastAsia"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b/>
                <w:sz w:val="24"/>
              </w:rPr>
              <w:t>GB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数据库数据：</w:t>
            </w:r>
            <w:r>
              <w:rPr>
                <w:rFonts w:hint="eastAsia"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b/>
                <w:sz w:val="24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数据库系统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 xml:space="preserve">_______  </w:t>
            </w:r>
            <w:r>
              <w:rPr>
                <w:rFonts w:hint="eastAsia" w:ascii="宋体" w:hAnsi="宋体"/>
                <w:b/>
                <w:sz w:val="24"/>
              </w:rPr>
              <w:t xml:space="preserve"> 版本:</w:t>
            </w:r>
            <w:r>
              <w:rPr>
                <w:rFonts w:hint="eastAsia" w:ascii="宋体" w:hAnsi="宋体"/>
                <w:sz w:val="24"/>
              </w:rPr>
              <w:t>_________</w:t>
            </w:r>
          </w:p>
        </w:tc>
      </w:tr>
    </w:tbl>
    <w:p>
      <w:pPr>
        <w:pStyle w:val="2"/>
        <w:spacing w:before="312" w:beforeLines="100" w:line="360" w:lineRule="auto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五、项目配置清单及采购资金预算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417"/>
        <w:gridCol w:w="1134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789" w:type="dxa"/>
            <w:gridSpan w:val="6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单台（套）（含系统集成、工程、服务）需按设备名称填写设备申购表，并作为此申报书的附表。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设备名称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规格型号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单价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总价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9" w:hRule="atLeast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bidi="he-IL"/>
              </w:rPr>
              <w:t>项目建设总预算：                                   （万元）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六、项目组织及实施计划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20"/>
        <w:gridCol w:w="1833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4"/>
                <w:lang w:bidi="he-IL"/>
              </w:rPr>
              <w:t>项目技术和管理人员配置：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职务职称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所属单位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项目建设中承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担的主要任务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8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4224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lang w:bidi="he-IL"/>
              </w:rPr>
            </w:pPr>
            <w:r>
              <w:rPr>
                <w:rFonts w:hint="eastAsia" w:ascii="宋体" w:hAnsi="宋体"/>
                <w:b/>
                <w:sz w:val="24"/>
                <w:lang w:bidi="he-IL"/>
              </w:rPr>
              <w:t>项目实施计划：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时间</w:t>
            </w: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lang w:bidi="he-IL"/>
              </w:rPr>
            </w:pPr>
            <w:r>
              <w:rPr>
                <w:rFonts w:hint="eastAsia" w:ascii="宋体" w:hAnsi="宋体"/>
                <w:sz w:val="24"/>
                <w:lang w:bidi="he-IL"/>
              </w:rPr>
              <w:t>项目建设内容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  <w:tc>
          <w:tcPr>
            <w:tcW w:w="6057" w:type="dxa"/>
            <w:gridSpan w:val="2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lang w:bidi="he-IL"/>
              </w:rPr>
            </w:pPr>
          </w:p>
        </w:tc>
      </w:tr>
    </w:tbl>
    <w:p>
      <w:pPr>
        <w:spacing w:after="156" w:afterLines="50" w:line="220" w:lineRule="atLeas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lang w:bidi="he-IL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七、信息安全</w:t>
      </w:r>
      <w:r>
        <w:rPr>
          <w:rFonts w:hint="eastAsia" w:ascii="宋体" w:hAnsi="宋体"/>
          <w:sz w:val="24"/>
        </w:rPr>
        <w:t>（仅对于信息系统项目，参考信息系统安全等级保护建议表和国家标准 信息安全技术 信息系统安全等级保护基本要求）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5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325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信息系统业务描述</w:t>
            </w:r>
          </w:p>
        </w:tc>
        <w:tc>
          <w:tcPr>
            <w:tcW w:w="553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" w:hRule="atLeast"/>
        </w:trPr>
        <w:tc>
          <w:tcPr>
            <w:tcW w:w="325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信息系统安全保护等级</w:t>
            </w:r>
          </w:p>
        </w:tc>
        <w:tc>
          <w:tcPr>
            <w:tcW w:w="553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□一级；□二级；□三级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2" w:hRule="atLeast"/>
        </w:trPr>
        <w:tc>
          <w:tcPr>
            <w:tcW w:w="8789" w:type="dxa"/>
            <w:gridSpan w:val="2"/>
            <w:noWrap w:val="0"/>
            <w:vAlign w:val="top"/>
          </w:tcPr>
          <w:p>
            <w:pPr>
              <w:spacing w:before="156" w:beforeLines="50"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信息系统安全等级保护基本要求及配套设置（技术要求和管理要求）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atLeast"/>
              <w:rPr>
                <w:rFonts w:ascii="宋体" w:hAnsi="宋体"/>
                <w:sz w:val="24"/>
                <w:lang w:bidi="he-IL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spacing w:after="156" w:afterLines="50" w:line="22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八、项目可行性专家论证意见</w:t>
      </w:r>
      <w:r>
        <w:rPr>
          <w:rFonts w:hint="eastAsia" w:ascii="宋体" w:hAnsi="宋体"/>
          <w:sz w:val="24"/>
        </w:rPr>
        <w:t>（从项目建设的内容和思路，预算的合理性、可靠性等进行论证，项目建设单位发起）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6" w:hRule="atLeast"/>
        </w:trPr>
        <w:tc>
          <w:tcPr>
            <w:tcW w:w="8789" w:type="dxa"/>
            <w:noWrap w:val="0"/>
            <w:vAlign w:val="top"/>
          </w:tcPr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(签字)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单位主要负责人（签字）：</w:t>
            </w: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论证专家</w:t>
            </w:r>
            <w:r>
              <w:rPr>
                <w:rFonts w:hint="eastAsia" w:ascii="宋体" w:hAnsi="宋体"/>
                <w:sz w:val="24"/>
              </w:rPr>
              <w:t>(签字)：</w:t>
            </w: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atLeast"/>
        <w:jc w:val="left"/>
        <w:rPr>
          <w:rFonts w:ascii="宋体" w:hAnsi="宋体"/>
          <w:sz w:val="24"/>
          <w:lang w:bidi="he-IL"/>
        </w:rPr>
      </w:pPr>
      <w:r>
        <w:rPr>
          <w:rFonts w:hint="eastAsia" w:ascii="宋体" w:hAnsi="宋体"/>
          <w:b/>
          <w:bCs/>
          <w:sz w:val="28"/>
          <w:szCs w:val="28"/>
        </w:rPr>
        <w:t>九、</w:t>
      </w:r>
      <w:r>
        <w:rPr>
          <w:rFonts w:hint="eastAsia" w:ascii="宋体" w:hAnsi="宋体"/>
          <w:b/>
          <w:sz w:val="28"/>
          <w:szCs w:val="28"/>
        </w:rPr>
        <w:t>项目建设牵头单位及</w:t>
      </w:r>
      <w:r>
        <w:rPr>
          <w:rFonts w:ascii="宋体" w:hAnsi="宋体"/>
          <w:b/>
          <w:sz w:val="28"/>
          <w:szCs w:val="28"/>
        </w:rPr>
        <w:t>参与单位的</w:t>
      </w:r>
      <w:r>
        <w:rPr>
          <w:rFonts w:hint="eastAsia" w:ascii="宋体" w:hAnsi="宋体"/>
          <w:b/>
          <w:sz w:val="28"/>
          <w:szCs w:val="28"/>
        </w:rPr>
        <w:t>职能及意见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3" w:hRule="atLeast"/>
        </w:trPr>
        <w:tc>
          <w:tcPr>
            <w:tcW w:w="8789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同意按</w:t>
            </w:r>
            <w:r>
              <w:rPr>
                <w:rFonts w:ascii="宋体" w:hAnsi="宋体"/>
                <w:sz w:val="24"/>
              </w:rPr>
              <w:t>学校项目</w:t>
            </w:r>
            <w:r>
              <w:rPr>
                <w:rFonts w:hint="eastAsia" w:ascii="宋体" w:hAnsi="宋体"/>
                <w:sz w:val="24"/>
              </w:rPr>
              <w:t>管理和网络</w:t>
            </w:r>
            <w:r>
              <w:rPr>
                <w:rFonts w:ascii="宋体" w:hAnsi="宋体"/>
                <w:sz w:val="24"/>
              </w:rPr>
              <w:t>安全管理</w:t>
            </w:r>
            <w:r>
              <w:rPr>
                <w:rFonts w:hint="eastAsia" w:ascii="宋体" w:hAnsi="宋体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规定，组织保障本项目实施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运维，</w:t>
            </w:r>
            <w:r>
              <w:rPr>
                <w:rFonts w:hint="eastAsia" w:ascii="宋体" w:hAnsi="宋体"/>
                <w:sz w:val="24"/>
              </w:rPr>
              <w:t>保障网络与</w:t>
            </w:r>
            <w:r>
              <w:rPr>
                <w:rFonts w:ascii="宋体" w:hAnsi="宋体"/>
                <w:sz w:val="24"/>
              </w:rPr>
              <w:t>信息安全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单位将</w:t>
            </w:r>
            <w:r>
              <w:rPr>
                <w:rFonts w:hint="eastAsia" w:ascii="宋体" w:hAnsi="宋体"/>
                <w:sz w:val="24"/>
              </w:rPr>
              <w:t>建立健全项目管理责任制，严格按照经专家论证和学校审定的项目建设方案组织实施，并在项目建成后，加强项目运行和维护管理，严格执行政府采购、工程监理、合同管理、文档管理等制度。</w:t>
            </w: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</w:t>
            </w:r>
            <w:r>
              <w:rPr>
                <w:rFonts w:ascii="宋体" w:hAnsi="宋体"/>
                <w:sz w:val="24"/>
              </w:rPr>
              <w:t>单位：（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          项目</w:t>
            </w:r>
            <w:r>
              <w:rPr>
                <w:rFonts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(签字)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line="5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单位主要负责人（签字）：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50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年　   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38" w:hRule="atLeast"/>
        </w:trPr>
        <w:tc>
          <w:tcPr>
            <w:tcW w:w="8789" w:type="dxa"/>
            <w:noWrap w:val="0"/>
            <w:vAlign w:val="top"/>
          </w:tcPr>
          <w:p>
            <w:pPr>
              <w:spacing w:before="156" w:beforeLines="5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项目参与各单位意见：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     项目参与各单位负责人：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  年　   月　   日</w:t>
            </w:r>
          </w:p>
        </w:tc>
      </w:tr>
    </w:tbl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十、审批意见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29" w:hRule="atLeast"/>
        </w:trPr>
        <w:tc>
          <w:tcPr>
            <w:tcW w:w="8789" w:type="dxa"/>
            <w:noWrap w:val="0"/>
            <w:vAlign w:val="top"/>
          </w:tcPr>
          <w:p>
            <w:pPr>
              <w:spacing w:before="156" w:beforeLines="50"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网络安全与信息化工作委员会及专家评审意见：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网络安全与信息化工作委员会办公室盖章：             签字：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 年　   月 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7" w:hRule="atLeast"/>
        </w:trPr>
        <w:tc>
          <w:tcPr>
            <w:tcW w:w="8789" w:type="dxa"/>
            <w:shd w:val="clear" w:color="auto" w:fill="auto"/>
            <w:noWrap w:val="0"/>
            <w:vAlign w:val="top"/>
          </w:tcPr>
          <w:p>
            <w:pPr>
              <w:spacing w:before="156" w:beforeLines="50"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学校意见: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学校盖章：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校领导（签字）：         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1050" w:rightChars="50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          年　   月 　  日</w:t>
            </w:r>
          </w:p>
        </w:tc>
      </w:tr>
    </w:tbl>
    <w:p>
      <w:pPr>
        <w:spacing w:line="440" w:lineRule="exact"/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807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center"/>
      <w:rPr>
        <w:color w:val="222A35"/>
        <w:sz w:val="24"/>
      </w:rPr>
    </w:pPr>
    <w:r>
      <w:rPr>
        <w:color w:val="323E4F"/>
        <w:sz w:val="24"/>
      </w:rPr>
      <w:fldChar w:fldCharType="begin"/>
    </w:r>
    <w:r>
      <w:rPr>
        <w:color w:val="323E4F"/>
        <w:sz w:val="24"/>
      </w:rPr>
      <w:instrText xml:space="preserve">PAGE   \* MERGEFORMAT</w:instrText>
    </w:r>
    <w:r>
      <w:rPr>
        <w:color w:val="323E4F"/>
        <w:sz w:val="24"/>
      </w:rPr>
      <w:fldChar w:fldCharType="separate"/>
    </w:r>
    <w:r>
      <w:rPr>
        <w:color w:val="323E4F"/>
        <w:sz w:val="24"/>
        <w:lang w:val="zh-CN"/>
      </w:rPr>
      <w:t>12</w:t>
    </w:r>
    <w:r>
      <w:rPr>
        <w:color w:val="323E4F"/>
        <w:sz w:val="24"/>
      </w:rPr>
      <w:fldChar w:fldCharType="end"/>
    </w:r>
    <w:r>
      <w:rPr>
        <w:color w:val="323E4F"/>
        <w:sz w:val="24"/>
        <w:lang w:val="zh-CN"/>
      </w:rPr>
      <w:t xml:space="preserve"> | </w:t>
    </w:r>
    <w:r>
      <w:rPr>
        <w:color w:val="323E4F"/>
        <w:sz w:val="24"/>
      </w:rPr>
      <w:fldChar w:fldCharType="begin"/>
    </w:r>
    <w:r>
      <w:rPr>
        <w:color w:val="323E4F"/>
        <w:sz w:val="24"/>
      </w:rPr>
      <w:instrText xml:space="preserve">NUMPAGES  \* Arabic  \* MERGEFORMAT</w:instrText>
    </w:r>
    <w:r>
      <w:rPr>
        <w:color w:val="323E4F"/>
        <w:sz w:val="24"/>
      </w:rPr>
      <w:fldChar w:fldCharType="separate"/>
    </w:r>
    <w:r>
      <w:rPr>
        <w:color w:val="323E4F"/>
        <w:sz w:val="24"/>
        <w:lang w:val="zh-CN"/>
      </w:rPr>
      <w:t>12</w:t>
    </w:r>
    <w:r>
      <w:rPr>
        <w:color w:val="323E4F"/>
        <w:sz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7FEE"/>
    <w:multiLevelType w:val="multilevel"/>
    <w:tmpl w:val="0BCA7FEE"/>
    <w:lvl w:ilvl="0" w:tentative="0">
      <w:start w:val="1"/>
      <w:numFmt w:val="decimal"/>
      <w:lvlText w:val="%1、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1">
    <w:nsid w:val="450922FB"/>
    <w:multiLevelType w:val="multilevel"/>
    <w:tmpl w:val="450922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73917"/>
    <w:multiLevelType w:val="multilevel"/>
    <w:tmpl w:val="7F373917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OGJlNjRmMDYzN2JjOTZhZTIxNWMwMGY2M2U5OWEifQ=="/>
  </w:docVars>
  <w:rsids>
    <w:rsidRoot w:val="00391C50"/>
    <w:rsid w:val="00001E9D"/>
    <w:rsid w:val="00013470"/>
    <w:rsid w:val="000174E9"/>
    <w:rsid w:val="00022C0F"/>
    <w:rsid w:val="00042A83"/>
    <w:rsid w:val="00071664"/>
    <w:rsid w:val="00074AA2"/>
    <w:rsid w:val="000759B2"/>
    <w:rsid w:val="000A61A6"/>
    <w:rsid w:val="000C2199"/>
    <w:rsid w:val="000D63ED"/>
    <w:rsid w:val="000E3AE5"/>
    <w:rsid w:val="000E44F6"/>
    <w:rsid w:val="00105495"/>
    <w:rsid w:val="00110BCC"/>
    <w:rsid w:val="00110CC0"/>
    <w:rsid w:val="00120682"/>
    <w:rsid w:val="001404A0"/>
    <w:rsid w:val="00157403"/>
    <w:rsid w:val="001924D7"/>
    <w:rsid w:val="001A4A55"/>
    <w:rsid w:val="001B47E5"/>
    <w:rsid w:val="001C46B2"/>
    <w:rsid w:val="001D26C0"/>
    <w:rsid w:val="001F21AE"/>
    <w:rsid w:val="001F6201"/>
    <w:rsid w:val="002163EE"/>
    <w:rsid w:val="00222170"/>
    <w:rsid w:val="00250881"/>
    <w:rsid w:val="00260407"/>
    <w:rsid w:val="00297E85"/>
    <w:rsid w:val="002A048E"/>
    <w:rsid w:val="002B57F0"/>
    <w:rsid w:val="002B676B"/>
    <w:rsid w:val="002D666F"/>
    <w:rsid w:val="002F38B5"/>
    <w:rsid w:val="00310B04"/>
    <w:rsid w:val="00316AF4"/>
    <w:rsid w:val="003430EA"/>
    <w:rsid w:val="00345D73"/>
    <w:rsid w:val="003530C2"/>
    <w:rsid w:val="003603B3"/>
    <w:rsid w:val="003646EE"/>
    <w:rsid w:val="00367C5C"/>
    <w:rsid w:val="00385AEE"/>
    <w:rsid w:val="00390A12"/>
    <w:rsid w:val="00390AFD"/>
    <w:rsid w:val="00391C50"/>
    <w:rsid w:val="003A29D3"/>
    <w:rsid w:val="003B3B68"/>
    <w:rsid w:val="003B5485"/>
    <w:rsid w:val="003E7CC6"/>
    <w:rsid w:val="003F0C73"/>
    <w:rsid w:val="003F21C0"/>
    <w:rsid w:val="003F3E97"/>
    <w:rsid w:val="003F7463"/>
    <w:rsid w:val="004033EA"/>
    <w:rsid w:val="00404152"/>
    <w:rsid w:val="00405474"/>
    <w:rsid w:val="00427995"/>
    <w:rsid w:val="00433AFA"/>
    <w:rsid w:val="00472B06"/>
    <w:rsid w:val="00475B24"/>
    <w:rsid w:val="00486211"/>
    <w:rsid w:val="004906CF"/>
    <w:rsid w:val="004A6D5D"/>
    <w:rsid w:val="004B7511"/>
    <w:rsid w:val="004E0963"/>
    <w:rsid w:val="004E155E"/>
    <w:rsid w:val="004E3A17"/>
    <w:rsid w:val="004E66A4"/>
    <w:rsid w:val="004F559B"/>
    <w:rsid w:val="00525157"/>
    <w:rsid w:val="00547630"/>
    <w:rsid w:val="00571DB3"/>
    <w:rsid w:val="00587D22"/>
    <w:rsid w:val="005A3BA8"/>
    <w:rsid w:val="005B764B"/>
    <w:rsid w:val="005C1931"/>
    <w:rsid w:val="005D0EB1"/>
    <w:rsid w:val="005D1887"/>
    <w:rsid w:val="005E44C6"/>
    <w:rsid w:val="005E6501"/>
    <w:rsid w:val="006428CF"/>
    <w:rsid w:val="00654E84"/>
    <w:rsid w:val="006620EA"/>
    <w:rsid w:val="00662C15"/>
    <w:rsid w:val="006803F6"/>
    <w:rsid w:val="006936BC"/>
    <w:rsid w:val="006B70E6"/>
    <w:rsid w:val="006C16EC"/>
    <w:rsid w:val="006C53A9"/>
    <w:rsid w:val="006F621C"/>
    <w:rsid w:val="0070497C"/>
    <w:rsid w:val="00713DD0"/>
    <w:rsid w:val="00717570"/>
    <w:rsid w:val="00740E3D"/>
    <w:rsid w:val="0075644A"/>
    <w:rsid w:val="00760A32"/>
    <w:rsid w:val="007814FD"/>
    <w:rsid w:val="0078253F"/>
    <w:rsid w:val="007C111C"/>
    <w:rsid w:val="007C742C"/>
    <w:rsid w:val="007E26D8"/>
    <w:rsid w:val="007E31FE"/>
    <w:rsid w:val="007F0E54"/>
    <w:rsid w:val="00801FDE"/>
    <w:rsid w:val="00810B95"/>
    <w:rsid w:val="00810BC4"/>
    <w:rsid w:val="0082527F"/>
    <w:rsid w:val="0082597B"/>
    <w:rsid w:val="00843623"/>
    <w:rsid w:val="00847B58"/>
    <w:rsid w:val="00861A9A"/>
    <w:rsid w:val="008651CF"/>
    <w:rsid w:val="0087472A"/>
    <w:rsid w:val="008A2AA2"/>
    <w:rsid w:val="008B7807"/>
    <w:rsid w:val="008C7976"/>
    <w:rsid w:val="008D4698"/>
    <w:rsid w:val="008F501B"/>
    <w:rsid w:val="0092108B"/>
    <w:rsid w:val="00934C88"/>
    <w:rsid w:val="00954C4F"/>
    <w:rsid w:val="00972EB5"/>
    <w:rsid w:val="009777FD"/>
    <w:rsid w:val="009A0185"/>
    <w:rsid w:val="009C14CD"/>
    <w:rsid w:val="009C4649"/>
    <w:rsid w:val="009C4B85"/>
    <w:rsid w:val="009E5CC8"/>
    <w:rsid w:val="009F5628"/>
    <w:rsid w:val="00A07DD3"/>
    <w:rsid w:val="00A21016"/>
    <w:rsid w:val="00A24B9F"/>
    <w:rsid w:val="00A24CEC"/>
    <w:rsid w:val="00A27CC0"/>
    <w:rsid w:val="00A52CF3"/>
    <w:rsid w:val="00A56504"/>
    <w:rsid w:val="00AA731E"/>
    <w:rsid w:val="00AB0131"/>
    <w:rsid w:val="00AB087B"/>
    <w:rsid w:val="00AB0987"/>
    <w:rsid w:val="00AF6F78"/>
    <w:rsid w:val="00B17809"/>
    <w:rsid w:val="00B2750E"/>
    <w:rsid w:val="00B31D99"/>
    <w:rsid w:val="00B60ABC"/>
    <w:rsid w:val="00B62585"/>
    <w:rsid w:val="00B96253"/>
    <w:rsid w:val="00BA295A"/>
    <w:rsid w:val="00BC37D4"/>
    <w:rsid w:val="00BD368D"/>
    <w:rsid w:val="00BE2596"/>
    <w:rsid w:val="00BF72F5"/>
    <w:rsid w:val="00C2582E"/>
    <w:rsid w:val="00C44FAF"/>
    <w:rsid w:val="00C47C0B"/>
    <w:rsid w:val="00C800C8"/>
    <w:rsid w:val="00C86E2D"/>
    <w:rsid w:val="00C959FD"/>
    <w:rsid w:val="00C972BF"/>
    <w:rsid w:val="00CD7CE0"/>
    <w:rsid w:val="00D0022B"/>
    <w:rsid w:val="00D1343A"/>
    <w:rsid w:val="00D20270"/>
    <w:rsid w:val="00D24CA5"/>
    <w:rsid w:val="00D36D26"/>
    <w:rsid w:val="00D70EA7"/>
    <w:rsid w:val="00D7293F"/>
    <w:rsid w:val="00D80627"/>
    <w:rsid w:val="00D9110C"/>
    <w:rsid w:val="00D9113A"/>
    <w:rsid w:val="00DF43AC"/>
    <w:rsid w:val="00E13C6C"/>
    <w:rsid w:val="00E224B6"/>
    <w:rsid w:val="00E24803"/>
    <w:rsid w:val="00E40D59"/>
    <w:rsid w:val="00E41472"/>
    <w:rsid w:val="00E421D8"/>
    <w:rsid w:val="00E463A7"/>
    <w:rsid w:val="00E63949"/>
    <w:rsid w:val="00E71764"/>
    <w:rsid w:val="00E975FB"/>
    <w:rsid w:val="00EE39BD"/>
    <w:rsid w:val="00EF5901"/>
    <w:rsid w:val="00F0112B"/>
    <w:rsid w:val="00F26564"/>
    <w:rsid w:val="00F345CC"/>
    <w:rsid w:val="00F37BEE"/>
    <w:rsid w:val="00F53C72"/>
    <w:rsid w:val="00F54410"/>
    <w:rsid w:val="00F5450C"/>
    <w:rsid w:val="00F61FF6"/>
    <w:rsid w:val="00F708A5"/>
    <w:rsid w:val="00F70B20"/>
    <w:rsid w:val="00F74CAF"/>
    <w:rsid w:val="00F775BE"/>
    <w:rsid w:val="00FA523F"/>
    <w:rsid w:val="00FA5943"/>
    <w:rsid w:val="00FB2314"/>
    <w:rsid w:val="00FD1415"/>
    <w:rsid w:val="00FD2824"/>
    <w:rsid w:val="00FD296E"/>
    <w:rsid w:val="00FF4CF6"/>
    <w:rsid w:val="00FF5455"/>
    <w:rsid w:val="7CC34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16"/>
    <w:unhideWhenUsed/>
    <w:uiPriority w:val="0"/>
    <w:rPr>
      <w:rFonts w:ascii="宋体" w:hAnsi="Courier New" w:cs="Courier New"/>
      <w:szCs w:val="21"/>
      <w:lang w:bidi="he-IL"/>
    </w:rPr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8">
    <w:name w:val="Table Grid"/>
    <w:basedOn w:val="7"/>
    <w:uiPriority w:val="59"/>
    <w:rPr>
      <w:rFonts w:ascii="Calibri" w:hAnsi="Calibri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g101"/>
    <w:uiPriority w:val="0"/>
    <w:rPr>
      <w:color w:val="666666"/>
      <w:sz w:val="24"/>
      <w:szCs w:val="24"/>
    </w:rPr>
  </w:style>
  <w:style w:type="character" w:customStyle="1" w:styleId="12">
    <w:name w:val="chanpinname"/>
    <w:basedOn w:val="9"/>
    <w:uiPriority w:val="0"/>
  </w:style>
  <w:style w:type="character" w:customStyle="1" w:styleId="13">
    <w:name w:val="g10"/>
    <w:basedOn w:val="9"/>
    <w:uiPriority w:val="0"/>
  </w:style>
  <w:style w:type="character" w:customStyle="1" w:styleId="14">
    <w:name w:val="bold1"/>
    <w:uiPriority w:val="0"/>
    <w:rPr>
      <w:b/>
      <w:bCs/>
    </w:rPr>
  </w:style>
  <w:style w:type="character" w:customStyle="1" w:styleId="15">
    <w:name w:val="标题 Char"/>
    <w:link w:val="6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6">
    <w:name w:val="纯文本 Char"/>
    <w:link w:val="2"/>
    <w:uiPriority w:val="0"/>
    <w:rPr>
      <w:rFonts w:ascii="宋体" w:hAnsi="Courier New" w:cs="Courier New"/>
      <w:kern w:val="2"/>
      <w:sz w:val="21"/>
      <w:szCs w:val="21"/>
      <w:lang w:bidi="he-IL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1959</Words>
  <Characters>2142</Characters>
  <Lines>25</Lines>
  <Paragraphs>7</Paragraphs>
  <TotalTime>3</TotalTime>
  <ScaleCrop>false</ScaleCrop>
  <LinksUpToDate>false</LinksUpToDate>
  <CharactersWithSpaces>3142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2019-06-29T15:40:00Z</dcterms:created>
  <dc:creator>sjjxk</dc:creator>
  <cp:lastModifiedBy>Kuga</cp:lastModifiedBy>
  <cp:lastPrinted>2019-06-30T04:55:00Z</cp:lastPrinted>
  <dcterms:modified xsi:type="dcterms:W3CDTF">2022-11-01T01:31:37Z</dcterms:modified>
  <dc:title>                                                   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BD6E8ADC40944B8FAA8F5803A34C4325</vt:lpwstr>
  </property>
</Properties>
</file>